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88B1" w14:textId="77777777" w:rsidR="00FA1811" w:rsidRPr="00FA1811" w:rsidRDefault="00FA1811" w:rsidP="00FA1811">
      <w:pPr>
        <w:ind w:left="5812"/>
        <w:rPr>
          <w:b/>
          <w:lang w:val="uk-UA"/>
        </w:rPr>
      </w:pPr>
      <w:r w:rsidRPr="00FA1811">
        <w:rPr>
          <w:b/>
          <w:lang w:val="uk-UA"/>
        </w:rPr>
        <w:t>Додаток 1</w:t>
      </w:r>
    </w:p>
    <w:p w14:paraId="305DC764" w14:textId="77777777" w:rsidR="00FA1811" w:rsidRPr="00FA1811" w:rsidRDefault="00FA1811" w:rsidP="00FA1811">
      <w:pPr>
        <w:ind w:left="5812"/>
        <w:jc w:val="both"/>
        <w:rPr>
          <w:lang w:val="uk-UA"/>
        </w:rPr>
      </w:pPr>
      <w:r w:rsidRPr="00FA1811">
        <w:rPr>
          <w:bCs/>
          <w:lang w:val="uk-UA"/>
        </w:rPr>
        <w:t xml:space="preserve">до </w:t>
      </w:r>
      <w:r w:rsidRPr="00FA1811">
        <w:rPr>
          <w:lang w:val="uk-UA"/>
        </w:rPr>
        <w:t>Порядку подання до Національної ради України з питань телебачення і радіомовлення заяв щодо реєстрації суб’єктів у сфері медіа</w:t>
      </w:r>
    </w:p>
    <w:p w14:paraId="18B7200C" w14:textId="77777777" w:rsidR="00FA1811" w:rsidRPr="00FA1811" w:rsidRDefault="00FA1811" w:rsidP="00FA1811">
      <w:pPr>
        <w:ind w:left="5812"/>
        <w:jc w:val="both"/>
        <w:rPr>
          <w:bCs/>
          <w:lang w:val="uk-UA"/>
        </w:rPr>
      </w:pPr>
      <w:r w:rsidRPr="00FA1811">
        <w:rPr>
          <w:bCs/>
          <w:lang w:val="uk-UA"/>
        </w:rPr>
        <w:t xml:space="preserve">(пункт 6 Порядку) </w:t>
      </w:r>
    </w:p>
    <w:p w14:paraId="4455223C" w14:textId="77777777" w:rsidR="00FA1811" w:rsidRPr="00FA1811" w:rsidRDefault="00FA1811" w:rsidP="00FA1811">
      <w:pPr>
        <w:rPr>
          <w:sz w:val="28"/>
          <w:szCs w:val="28"/>
          <w:lang w:val="uk-UA"/>
        </w:rPr>
      </w:pPr>
    </w:p>
    <w:p w14:paraId="110F2247" w14:textId="77777777" w:rsidR="00FA1811" w:rsidRPr="00FA1811" w:rsidRDefault="00FA1811" w:rsidP="00FA1811">
      <w:pPr>
        <w:ind w:left="5954" w:hanging="851"/>
        <w:rPr>
          <w:sz w:val="28"/>
          <w:szCs w:val="28"/>
          <w:lang w:val="uk-UA"/>
        </w:rPr>
      </w:pPr>
      <w:r w:rsidRPr="00FA1811">
        <w:rPr>
          <w:sz w:val="28"/>
          <w:szCs w:val="28"/>
          <w:lang w:val="uk-UA"/>
        </w:rPr>
        <w:t xml:space="preserve">Національній раді України з питань </w:t>
      </w:r>
    </w:p>
    <w:p w14:paraId="0CA2C667" w14:textId="77777777" w:rsidR="00FA1811" w:rsidRPr="00FA1811" w:rsidRDefault="00FA1811" w:rsidP="00FA1811">
      <w:pPr>
        <w:ind w:left="5954" w:hanging="851"/>
        <w:rPr>
          <w:sz w:val="28"/>
          <w:szCs w:val="28"/>
          <w:lang w:val="uk-UA"/>
        </w:rPr>
      </w:pPr>
      <w:r w:rsidRPr="00FA1811">
        <w:rPr>
          <w:sz w:val="28"/>
          <w:szCs w:val="28"/>
          <w:lang w:val="uk-UA"/>
        </w:rPr>
        <w:t xml:space="preserve">телебачення і радіомовлення </w:t>
      </w:r>
    </w:p>
    <w:p w14:paraId="5BA21144" w14:textId="77777777" w:rsidR="00FA1811" w:rsidRPr="00FA1811" w:rsidRDefault="00FA1811" w:rsidP="00FA1811">
      <w:pPr>
        <w:ind w:left="4248" w:firstLine="708"/>
        <w:rPr>
          <w:sz w:val="28"/>
          <w:szCs w:val="28"/>
          <w:lang w:val="uk-UA"/>
        </w:rPr>
      </w:pPr>
    </w:p>
    <w:p w14:paraId="737D5237" w14:textId="77777777" w:rsidR="00FA1811" w:rsidRPr="00FA1811" w:rsidRDefault="00FA1811" w:rsidP="00FA1811">
      <w:pPr>
        <w:jc w:val="center"/>
        <w:rPr>
          <w:b/>
          <w:sz w:val="28"/>
          <w:szCs w:val="28"/>
          <w:lang w:val="uk-UA"/>
        </w:rPr>
      </w:pPr>
      <w:r w:rsidRPr="00FA1811">
        <w:rPr>
          <w:b/>
          <w:sz w:val="28"/>
          <w:szCs w:val="28"/>
          <w:lang w:val="uk-UA"/>
        </w:rPr>
        <w:t>ЗАЯВА</w:t>
      </w:r>
    </w:p>
    <w:p w14:paraId="29C7F321" w14:textId="77777777" w:rsidR="00FA1811" w:rsidRPr="00FA1811" w:rsidRDefault="00FA1811" w:rsidP="00FA1811">
      <w:pPr>
        <w:tabs>
          <w:tab w:val="left" w:pos="708"/>
          <w:tab w:val="center" w:pos="4153"/>
          <w:tab w:val="right" w:pos="8306"/>
        </w:tabs>
        <w:jc w:val="center"/>
        <w:rPr>
          <w:b/>
          <w:color w:val="000000"/>
          <w:sz w:val="28"/>
          <w:szCs w:val="28"/>
          <w:lang w:val="uk-UA"/>
        </w:rPr>
      </w:pPr>
      <w:r w:rsidRPr="00FA1811">
        <w:rPr>
          <w:b/>
          <w:sz w:val="28"/>
          <w:szCs w:val="28"/>
          <w:lang w:val="uk-UA"/>
        </w:rPr>
        <w:t>про реєстрацію суб’єкта у сфері медіа, що здійснює мовлення</w:t>
      </w:r>
      <w:r w:rsidRPr="00FA1811">
        <w:rPr>
          <w:b/>
          <w:color w:val="000000"/>
          <w:sz w:val="28"/>
          <w:szCs w:val="28"/>
          <w:lang w:val="uk-UA"/>
        </w:rPr>
        <w:t xml:space="preserve"> без використання радіочастотного спектра</w:t>
      </w:r>
    </w:p>
    <w:p w14:paraId="76C7093C" w14:textId="77777777" w:rsidR="00FA1811" w:rsidRPr="00FA1811" w:rsidRDefault="00FA1811" w:rsidP="00FA1811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  <w:lang w:val="uk-UA"/>
        </w:rPr>
      </w:pPr>
      <w:r w:rsidRPr="00FA1811">
        <w:rPr>
          <w:b/>
          <w:color w:val="000000"/>
          <w:sz w:val="28"/>
          <w:szCs w:val="28"/>
          <w:lang w:val="uk-UA"/>
        </w:rPr>
        <w:t>(лінійне медіа)</w:t>
      </w:r>
    </w:p>
    <w:p w14:paraId="4CBA313E" w14:textId="77777777" w:rsidR="00FA1811" w:rsidRPr="00FA1811" w:rsidRDefault="00FA1811" w:rsidP="00FA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uk-UA"/>
        </w:rPr>
      </w:pPr>
    </w:p>
    <w:p w14:paraId="1DFFE779" w14:textId="77777777" w:rsidR="00FA1811" w:rsidRPr="00FA1811" w:rsidRDefault="00FA1811" w:rsidP="00FA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  <w:lang w:val="uk-UA"/>
        </w:rPr>
      </w:pPr>
      <w:r w:rsidRPr="00FA1811">
        <w:rPr>
          <w:color w:val="000000"/>
          <w:sz w:val="28"/>
          <w:szCs w:val="28"/>
          <w:lang w:val="uk-UA"/>
        </w:rPr>
        <w:t>1. Заявник</w:t>
      </w:r>
      <w:r w:rsidRPr="00FA1811">
        <w:rPr>
          <w:color w:val="000000"/>
          <w:sz w:val="26"/>
          <w:szCs w:val="26"/>
          <w:lang w:val="uk-UA"/>
        </w:rPr>
        <w:t xml:space="preserve"> ______________________________________________________________</w:t>
      </w:r>
    </w:p>
    <w:p w14:paraId="7D5FDF86" w14:textId="18BD4661" w:rsidR="00FA1811" w:rsidRPr="00FA1811" w:rsidRDefault="00FA1811" w:rsidP="00FA1811">
      <w:pPr>
        <w:spacing w:after="120"/>
        <w:ind w:firstLine="709"/>
        <w:contextualSpacing/>
        <w:jc w:val="both"/>
        <w:rPr>
          <w:i/>
          <w:sz w:val="18"/>
          <w:szCs w:val="18"/>
          <w:lang w:val="uk-UA"/>
        </w:rPr>
      </w:pPr>
      <w:r w:rsidRPr="00FA1811">
        <w:rPr>
          <w:i/>
          <w:color w:val="000000"/>
          <w:sz w:val="18"/>
          <w:szCs w:val="18"/>
          <w:lang w:val="uk-UA"/>
        </w:rPr>
        <w:t>(</w:t>
      </w:r>
      <w:r w:rsidRPr="00FA1811">
        <w:rPr>
          <w:i/>
          <w:sz w:val="18"/>
          <w:szCs w:val="18"/>
          <w:lang w:val="uk-UA"/>
        </w:rPr>
        <w:t xml:space="preserve">для фізичної особи (в тому числі фізичної особи – підприємця) – прізвище, ім’я та по батькові (за наявності), </w:t>
      </w:r>
      <w:r w:rsidR="00C853DA">
        <w:rPr>
          <w:i/>
          <w:sz w:val="18"/>
          <w:szCs w:val="18"/>
          <w:lang w:val="uk-UA"/>
        </w:rPr>
        <w:br/>
      </w:r>
      <w:r w:rsidRPr="00FA1811">
        <w:rPr>
          <w:i/>
          <w:sz w:val="18"/>
          <w:szCs w:val="18"/>
          <w:lang w:val="uk-UA"/>
        </w:rPr>
        <w:t>дата народження, номер та (за наявності) серія паспорта (або іншого документа, що посвідчує особу), відомості про громадянство, місце проживання, реєстраційний номер облікової картки платника податків (за наявності), унікальний номер запису в Єдиному державному демографічному реєстрі (за наявності), місце реєстрації або надання сервісу;</w:t>
      </w:r>
    </w:p>
    <w:p w14:paraId="620F1E53" w14:textId="77777777" w:rsidR="00FA1811" w:rsidRPr="00FA1811" w:rsidRDefault="00FA1811" w:rsidP="00FA1811">
      <w:pPr>
        <w:spacing w:after="120"/>
        <w:ind w:firstLine="709"/>
        <w:contextualSpacing/>
        <w:jc w:val="both"/>
        <w:rPr>
          <w:i/>
          <w:sz w:val="18"/>
          <w:szCs w:val="18"/>
          <w:lang w:val="uk-UA"/>
        </w:rPr>
      </w:pPr>
      <w:r w:rsidRPr="00FA1811">
        <w:rPr>
          <w:i/>
          <w:sz w:val="18"/>
          <w:szCs w:val="18"/>
          <w:lang w:val="uk-UA"/>
        </w:rPr>
        <w:t xml:space="preserve"> для юридичної особи – повне найменування, місцезнаходження, ідентифікаційний код згідно з Єдиним державним реєстром юридичних осіб, фізичних осіб – підприємців та громадських формувань; </w:t>
      </w:r>
    </w:p>
    <w:p w14:paraId="790B3FB9" w14:textId="77777777" w:rsidR="00FA1811" w:rsidRPr="00FA1811" w:rsidRDefault="00FA1811" w:rsidP="00FA1811">
      <w:pPr>
        <w:spacing w:after="120"/>
        <w:ind w:firstLine="709"/>
        <w:contextualSpacing/>
        <w:jc w:val="both"/>
        <w:rPr>
          <w:color w:val="000000"/>
          <w:sz w:val="18"/>
          <w:szCs w:val="18"/>
          <w:lang w:val="uk-UA"/>
        </w:rPr>
      </w:pPr>
      <w:r w:rsidRPr="00FA1811">
        <w:rPr>
          <w:i/>
          <w:sz w:val="18"/>
          <w:szCs w:val="18"/>
          <w:lang w:val="uk-UA"/>
        </w:rPr>
        <w:t>телефон, адреса електронної пошти</w:t>
      </w:r>
      <w:r w:rsidRPr="00FA1811">
        <w:rPr>
          <w:i/>
          <w:color w:val="000000"/>
          <w:sz w:val="18"/>
          <w:szCs w:val="18"/>
          <w:lang w:val="uk-UA"/>
        </w:rPr>
        <w:t>)</w:t>
      </w:r>
    </w:p>
    <w:p w14:paraId="6A87E900" w14:textId="77777777" w:rsidR="009A7592" w:rsidRPr="009A7592" w:rsidRDefault="009A7592" w:rsidP="00FA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uk-UA"/>
        </w:rPr>
      </w:pPr>
    </w:p>
    <w:p w14:paraId="3F9899CA" w14:textId="2DC7F17C" w:rsidR="00FA1811" w:rsidRPr="00FA1811" w:rsidRDefault="00FA1811" w:rsidP="00FA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FA1811">
        <w:rPr>
          <w:color w:val="000000"/>
          <w:sz w:val="28"/>
          <w:szCs w:val="28"/>
          <w:lang w:val="uk-UA"/>
        </w:rPr>
        <w:t>Вихідні дані ________________________________________________________</w:t>
      </w:r>
    </w:p>
    <w:p w14:paraId="5C509E57" w14:textId="77777777" w:rsidR="00FA1811" w:rsidRPr="00FA1811" w:rsidRDefault="00FA1811" w:rsidP="00FA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olor w:val="000000"/>
          <w:sz w:val="18"/>
          <w:szCs w:val="18"/>
          <w:lang w:val="uk-UA"/>
        </w:rPr>
      </w:pPr>
      <w:r w:rsidRPr="00FA1811">
        <w:rPr>
          <w:i/>
          <w:color w:val="000000"/>
          <w:sz w:val="18"/>
          <w:szCs w:val="18"/>
          <w:lang w:val="uk-UA"/>
        </w:rPr>
        <w:t>(логотип, позивні)</w:t>
      </w:r>
    </w:p>
    <w:p w14:paraId="1BD76625" w14:textId="77777777" w:rsidR="00FA1811" w:rsidRDefault="00FA1811" w:rsidP="00FA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i/>
          <w:color w:val="000000"/>
          <w:lang w:val="uk-UA"/>
        </w:rPr>
      </w:pPr>
    </w:p>
    <w:p w14:paraId="7CB608F5" w14:textId="77777777" w:rsidR="009A7592" w:rsidRPr="00767F71" w:rsidRDefault="009A7592" w:rsidP="009A7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color w:val="000000"/>
          <w:sz w:val="28"/>
          <w:szCs w:val="28"/>
          <w:lang w:val="uk-UA"/>
        </w:rPr>
      </w:pPr>
      <w:r w:rsidRPr="00767F71">
        <w:rPr>
          <w:iCs/>
          <w:color w:val="000000"/>
          <w:sz w:val="28"/>
          <w:szCs w:val="28"/>
          <w:lang w:val="uk-UA"/>
        </w:rPr>
        <w:t>Мова (мови) розповсюдження _________________________________________</w:t>
      </w:r>
    </w:p>
    <w:p w14:paraId="6E828A4C" w14:textId="77777777" w:rsidR="009A7592" w:rsidRPr="00767F71" w:rsidRDefault="009A7592" w:rsidP="009A7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i/>
          <w:color w:val="000000"/>
          <w:sz w:val="18"/>
          <w:szCs w:val="18"/>
          <w:lang w:val="uk-UA"/>
        </w:rPr>
      </w:pPr>
      <w:r w:rsidRPr="00767F71">
        <w:rPr>
          <w:rFonts w:eastAsia="Calibri"/>
          <w:i/>
          <w:color w:val="000000"/>
          <w:sz w:val="18"/>
          <w:szCs w:val="18"/>
          <w:lang w:val="uk-UA"/>
        </w:rPr>
        <w:t xml:space="preserve">зазначається: для </w:t>
      </w:r>
      <w:proofErr w:type="spellStart"/>
      <w:r w:rsidRPr="00767F71">
        <w:rPr>
          <w:rFonts w:eastAsia="Calibri"/>
          <w:i/>
          <w:color w:val="000000"/>
          <w:sz w:val="18"/>
          <w:szCs w:val="18"/>
          <w:lang w:val="uk-UA"/>
        </w:rPr>
        <w:t>телемовників</w:t>
      </w:r>
      <w:proofErr w:type="spellEnd"/>
      <w:r w:rsidRPr="00767F71">
        <w:rPr>
          <w:rFonts w:eastAsia="Calibri"/>
          <w:i/>
          <w:color w:val="000000"/>
          <w:sz w:val="18"/>
          <w:szCs w:val="18"/>
          <w:lang w:val="uk-UA"/>
        </w:rPr>
        <w:t xml:space="preserve"> – </w:t>
      </w:r>
      <w:proofErr w:type="spellStart"/>
      <w:r w:rsidRPr="00767F71">
        <w:rPr>
          <w:rFonts w:eastAsia="Calibri"/>
          <w:i/>
          <w:color w:val="000000"/>
          <w:sz w:val="18"/>
          <w:szCs w:val="18"/>
          <w:lang w:val="uk-UA"/>
        </w:rPr>
        <w:t>реєстрантів</w:t>
      </w:r>
      <w:proofErr w:type="spellEnd"/>
      <w:r w:rsidRPr="00767F71">
        <w:rPr>
          <w:rFonts w:eastAsia="Calibri"/>
          <w:i/>
          <w:color w:val="000000"/>
          <w:sz w:val="18"/>
          <w:szCs w:val="18"/>
          <w:lang w:val="uk-UA"/>
        </w:rPr>
        <w:t xml:space="preserve"> - відповідно до частини другої статті 40 Закону України «Про медіа»; для мов корінних народів України -  відповідно до частини п'ятої статті 40 Закону України «Про медіа»; для мов Європейського Союзу - відповідно до частини одинадцятої статті 40 Закону України «Про медіа».</w:t>
      </w:r>
    </w:p>
    <w:p w14:paraId="21008A03" w14:textId="77777777" w:rsidR="009A7592" w:rsidRPr="009A7592" w:rsidRDefault="009A7592" w:rsidP="009A7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i/>
          <w:color w:val="000000"/>
          <w:lang w:val="uk-UA"/>
        </w:rPr>
      </w:pPr>
    </w:p>
    <w:p w14:paraId="31765A8E" w14:textId="7FD577DE" w:rsidR="00FA1811" w:rsidRPr="00FA1811" w:rsidRDefault="00FA1811" w:rsidP="00FA1811">
      <w:pPr>
        <w:tabs>
          <w:tab w:val="left" w:pos="708"/>
          <w:tab w:val="center" w:pos="4153"/>
          <w:tab w:val="right" w:pos="8306"/>
        </w:tabs>
        <w:rPr>
          <w:sz w:val="28"/>
          <w:szCs w:val="28"/>
          <w:lang w:val="uk-UA"/>
        </w:rPr>
      </w:pPr>
      <w:r w:rsidRPr="00FA1811">
        <w:rPr>
          <w:sz w:val="28"/>
          <w:szCs w:val="28"/>
          <w:lang w:val="uk-UA"/>
        </w:rPr>
        <w:t>2. Адреса, за якою здійснюється редакційний контроль</w:t>
      </w:r>
      <w:r w:rsidR="00CA57A5">
        <w:rPr>
          <w:sz w:val="28"/>
          <w:szCs w:val="28"/>
          <w:lang w:val="uk-UA"/>
        </w:rPr>
        <w:t xml:space="preserve"> </w:t>
      </w:r>
      <w:r w:rsidR="0087743C" w:rsidRPr="0087743C">
        <w:rPr>
          <w:i/>
          <w:sz w:val="28"/>
          <w:szCs w:val="28"/>
          <w:lang w:val="uk-UA"/>
        </w:rPr>
        <w:t xml:space="preserve">(для юридичних осіб) </w:t>
      </w:r>
    </w:p>
    <w:p w14:paraId="247CCD82" w14:textId="77777777" w:rsidR="00FA1811" w:rsidRPr="00FA1811" w:rsidRDefault="00FA1811" w:rsidP="00FA1811">
      <w:pPr>
        <w:tabs>
          <w:tab w:val="left" w:pos="708"/>
          <w:tab w:val="center" w:pos="4153"/>
          <w:tab w:val="right" w:pos="8306"/>
        </w:tabs>
        <w:rPr>
          <w:sz w:val="28"/>
          <w:szCs w:val="28"/>
          <w:lang w:val="uk-UA"/>
        </w:rPr>
      </w:pPr>
      <w:r w:rsidRPr="00FA1811">
        <w:rPr>
          <w:sz w:val="28"/>
          <w:szCs w:val="28"/>
          <w:lang w:val="uk-UA"/>
        </w:rPr>
        <w:t>___________________________________________________________________</w:t>
      </w:r>
    </w:p>
    <w:p w14:paraId="62E4B87C" w14:textId="77777777" w:rsidR="00FA1811" w:rsidRPr="00FA1811" w:rsidRDefault="00FA1811" w:rsidP="00FA1811">
      <w:pPr>
        <w:tabs>
          <w:tab w:val="left" w:pos="708"/>
          <w:tab w:val="center" w:pos="4153"/>
          <w:tab w:val="right" w:pos="8306"/>
        </w:tabs>
        <w:jc w:val="center"/>
        <w:rPr>
          <w:i/>
          <w:sz w:val="18"/>
          <w:szCs w:val="18"/>
          <w:lang w:val="uk-UA"/>
        </w:rPr>
      </w:pPr>
      <w:r w:rsidRPr="00FA1811">
        <w:rPr>
          <w:i/>
          <w:sz w:val="18"/>
          <w:szCs w:val="18"/>
          <w:lang w:val="uk-UA"/>
        </w:rPr>
        <w:t>(у разі, якщо вона не збігається з адресою місцезнаходження)</w:t>
      </w:r>
    </w:p>
    <w:p w14:paraId="7B865917" w14:textId="77777777" w:rsidR="00FA1811" w:rsidRPr="00FA1811" w:rsidRDefault="00FA1811" w:rsidP="00FA1811">
      <w:pPr>
        <w:tabs>
          <w:tab w:val="left" w:pos="708"/>
          <w:tab w:val="center" w:pos="4153"/>
          <w:tab w:val="right" w:pos="8306"/>
        </w:tabs>
        <w:jc w:val="center"/>
        <w:rPr>
          <w:i/>
          <w:sz w:val="18"/>
          <w:szCs w:val="18"/>
          <w:lang w:val="uk-UA"/>
        </w:rPr>
      </w:pPr>
    </w:p>
    <w:p w14:paraId="6C14C4B5" w14:textId="5DB3E144" w:rsidR="00FA1811" w:rsidRPr="00FA1811" w:rsidRDefault="00FA1811" w:rsidP="00FA1811">
      <w:pPr>
        <w:tabs>
          <w:tab w:val="left" w:pos="708"/>
          <w:tab w:val="center" w:pos="4153"/>
          <w:tab w:val="right" w:pos="8306"/>
        </w:tabs>
        <w:rPr>
          <w:sz w:val="28"/>
          <w:szCs w:val="28"/>
          <w:lang w:val="uk-UA"/>
        </w:rPr>
      </w:pPr>
      <w:r w:rsidRPr="00FA1811">
        <w:rPr>
          <w:sz w:val="28"/>
          <w:szCs w:val="28"/>
          <w:lang w:val="uk-UA"/>
        </w:rPr>
        <w:t xml:space="preserve">3. Керівник </w:t>
      </w:r>
      <w:r w:rsidR="00CF044F" w:rsidRPr="0087743C">
        <w:rPr>
          <w:i/>
          <w:sz w:val="28"/>
          <w:szCs w:val="28"/>
          <w:lang w:val="uk-UA"/>
        </w:rPr>
        <w:t>(для юридичних осіб)</w:t>
      </w:r>
      <w:r w:rsidR="00CF044F">
        <w:rPr>
          <w:i/>
          <w:sz w:val="28"/>
          <w:szCs w:val="28"/>
          <w:lang w:val="uk-UA"/>
        </w:rPr>
        <w:t xml:space="preserve"> </w:t>
      </w:r>
      <w:r w:rsidRPr="00FA1811">
        <w:rPr>
          <w:sz w:val="28"/>
          <w:szCs w:val="28"/>
          <w:lang w:val="uk-UA"/>
        </w:rPr>
        <w:t>_______________________________________</w:t>
      </w:r>
    </w:p>
    <w:p w14:paraId="021DACAC" w14:textId="2BD4B639" w:rsidR="00B94BA4" w:rsidRPr="00FA1811" w:rsidRDefault="00CF044F" w:rsidP="00B94BA4">
      <w:pPr>
        <w:tabs>
          <w:tab w:val="left" w:pos="708"/>
          <w:tab w:val="center" w:pos="4153"/>
          <w:tab w:val="right" w:pos="8306"/>
        </w:tabs>
        <w:ind w:firstLine="5103"/>
        <w:jc w:val="both"/>
        <w:rPr>
          <w:i/>
          <w:color w:val="000000"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ab/>
      </w:r>
      <w:r w:rsidR="00FA1811" w:rsidRPr="00FA1811">
        <w:rPr>
          <w:i/>
          <w:sz w:val="18"/>
          <w:szCs w:val="18"/>
          <w:lang w:val="uk-UA"/>
        </w:rPr>
        <w:t>(прізвище, ім’я, по батькові</w:t>
      </w:r>
      <w:r w:rsidR="00B94BA4">
        <w:rPr>
          <w:i/>
          <w:sz w:val="18"/>
          <w:szCs w:val="18"/>
          <w:lang w:val="uk-UA"/>
        </w:rPr>
        <w:t xml:space="preserve"> </w:t>
      </w:r>
      <w:r w:rsidR="00B94BA4" w:rsidRPr="00FA1811">
        <w:rPr>
          <w:i/>
          <w:color w:val="000000"/>
          <w:sz w:val="18"/>
          <w:szCs w:val="18"/>
          <w:lang w:val="uk-UA"/>
        </w:rPr>
        <w:t>(за наявності))</w:t>
      </w:r>
    </w:p>
    <w:p w14:paraId="4775E9F9" w14:textId="77777777" w:rsidR="00B94BA4" w:rsidRPr="00B94BA4" w:rsidRDefault="00B94BA4" w:rsidP="00B94BA4">
      <w:pPr>
        <w:tabs>
          <w:tab w:val="left" w:pos="708"/>
          <w:tab w:val="center" w:pos="4153"/>
          <w:tab w:val="right" w:pos="8306"/>
        </w:tabs>
        <w:rPr>
          <w:lang w:val="uk-UA"/>
        </w:rPr>
      </w:pPr>
    </w:p>
    <w:p w14:paraId="4E4F3B86" w14:textId="48BA403D" w:rsidR="00FA1811" w:rsidRPr="00C67AE0" w:rsidRDefault="00FA1811" w:rsidP="00FA1811">
      <w:pPr>
        <w:tabs>
          <w:tab w:val="left" w:pos="708"/>
          <w:tab w:val="center" w:pos="4153"/>
          <w:tab w:val="right" w:pos="8306"/>
        </w:tabs>
        <w:rPr>
          <w:i/>
          <w:color w:val="000000"/>
          <w:sz w:val="28"/>
          <w:szCs w:val="28"/>
          <w:lang w:val="uk-UA"/>
        </w:rPr>
      </w:pPr>
      <w:r w:rsidRPr="00FA1811">
        <w:rPr>
          <w:sz w:val="28"/>
          <w:szCs w:val="28"/>
          <w:lang w:val="uk-UA"/>
        </w:rPr>
        <w:t xml:space="preserve">4. Кінцевий бенефіціарний власник </w:t>
      </w:r>
      <w:r w:rsidRPr="00C67AE0">
        <w:rPr>
          <w:i/>
          <w:sz w:val="28"/>
          <w:szCs w:val="28"/>
          <w:lang w:val="uk-UA"/>
        </w:rPr>
        <w:t>(</w:t>
      </w:r>
      <w:r w:rsidR="008F600A" w:rsidRPr="00C67AE0">
        <w:rPr>
          <w:i/>
          <w:sz w:val="28"/>
          <w:szCs w:val="28"/>
          <w:lang w:val="uk-UA"/>
        </w:rPr>
        <w:t xml:space="preserve">для юридичних осіб </w:t>
      </w:r>
      <w:r w:rsidRPr="00C67AE0">
        <w:rPr>
          <w:i/>
          <w:sz w:val="28"/>
          <w:szCs w:val="28"/>
          <w:lang w:val="uk-UA"/>
        </w:rPr>
        <w:t>за наявності)</w:t>
      </w:r>
      <w:r w:rsidR="008F600A" w:rsidRPr="00C67AE0">
        <w:rPr>
          <w:i/>
          <w:sz w:val="28"/>
          <w:szCs w:val="28"/>
          <w:lang w:val="uk-UA"/>
        </w:rPr>
        <w:t xml:space="preserve"> </w:t>
      </w:r>
    </w:p>
    <w:p w14:paraId="2C90BA33" w14:textId="2ADBF194" w:rsidR="008F600A" w:rsidRPr="00FA1811" w:rsidRDefault="008F600A" w:rsidP="00FA1811">
      <w:pPr>
        <w:tabs>
          <w:tab w:val="left" w:pos="708"/>
          <w:tab w:val="center" w:pos="4153"/>
          <w:tab w:val="right" w:pos="8306"/>
        </w:tabs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50AB6563" w14:textId="77777777" w:rsidR="00FA1811" w:rsidRPr="00FA1811" w:rsidRDefault="00FA1811" w:rsidP="008F600A">
      <w:pPr>
        <w:tabs>
          <w:tab w:val="left" w:pos="708"/>
          <w:tab w:val="center" w:pos="4153"/>
          <w:tab w:val="right" w:pos="8306"/>
        </w:tabs>
        <w:jc w:val="center"/>
        <w:rPr>
          <w:i/>
          <w:color w:val="000000"/>
          <w:sz w:val="18"/>
          <w:szCs w:val="18"/>
          <w:lang w:val="uk-UA"/>
        </w:rPr>
      </w:pPr>
      <w:r w:rsidRPr="00FA1811">
        <w:rPr>
          <w:i/>
          <w:color w:val="000000"/>
          <w:sz w:val="18"/>
          <w:szCs w:val="18"/>
          <w:lang w:val="uk-UA"/>
        </w:rPr>
        <w:t>(прізвище, ім’я та по батькові (за наявності))</w:t>
      </w:r>
    </w:p>
    <w:p w14:paraId="5A5D5B68" w14:textId="77777777" w:rsidR="00FA1811" w:rsidRPr="00C67AE0" w:rsidRDefault="00FA1811" w:rsidP="00FA1811">
      <w:pPr>
        <w:tabs>
          <w:tab w:val="left" w:pos="708"/>
          <w:tab w:val="center" w:pos="4153"/>
          <w:tab w:val="right" w:pos="8306"/>
        </w:tabs>
        <w:rPr>
          <w:lang w:val="uk-UA"/>
        </w:rPr>
      </w:pPr>
    </w:p>
    <w:p w14:paraId="4A8899D2" w14:textId="77777777" w:rsidR="00FA1811" w:rsidRPr="00FA1811" w:rsidRDefault="00FA1811" w:rsidP="00FA1811">
      <w:pPr>
        <w:tabs>
          <w:tab w:val="left" w:pos="708"/>
          <w:tab w:val="center" w:pos="4153"/>
          <w:tab w:val="right" w:pos="8306"/>
        </w:tabs>
        <w:jc w:val="both"/>
        <w:rPr>
          <w:b/>
          <w:color w:val="FF0000"/>
          <w:sz w:val="18"/>
          <w:szCs w:val="18"/>
          <w:lang w:val="uk-UA"/>
        </w:rPr>
      </w:pPr>
      <w:r w:rsidRPr="00FA1811">
        <w:rPr>
          <w:sz w:val="28"/>
          <w:szCs w:val="28"/>
          <w:lang w:val="uk-UA"/>
        </w:rPr>
        <w:t>5. Вид та опис діяльності у сфері медіа:</w:t>
      </w:r>
    </w:p>
    <w:p w14:paraId="7581DC7C" w14:textId="77777777" w:rsidR="00FA1811" w:rsidRPr="00FA1811" w:rsidRDefault="00FA1811" w:rsidP="00FA1811">
      <w:pPr>
        <w:tabs>
          <w:tab w:val="left" w:pos="708"/>
          <w:tab w:val="center" w:pos="4153"/>
          <w:tab w:val="right" w:pos="8306"/>
        </w:tabs>
        <w:ind w:firstLine="284"/>
        <w:jc w:val="both"/>
        <w:rPr>
          <w:sz w:val="18"/>
          <w:szCs w:val="18"/>
          <w:lang w:val="uk-UA"/>
        </w:rPr>
      </w:pPr>
    </w:p>
    <w:p w14:paraId="11F48107" w14:textId="77777777" w:rsidR="00FA1811" w:rsidRPr="00FA1811" w:rsidRDefault="00FA1811" w:rsidP="00FA1811">
      <w:pPr>
        <w:tabs>
          <w:tab w:val="left" w:pos="708"/>
          <w:tab w:val="center" w:pos="1134"/>
          <w:tab w:val="right" w:pos="8306"/>
        </w:tabs>
        <w:jc w:val="both"/>
        <w:rPr>
          <w:iCs/>
          <w:color w:val="000000"/>
          <w:sz w:val="28"/>
          <w:szCs w:val="28"/>
          <w:u w:val="single"/>
          <w:lang w:val="uk-UA"/>
        </w:rPr>
      </w:pPr>
      <w:r w:rsidRPr="00FA1811">
        <w:rPr>
          <w:sz w:val="28"/>
          <w:szCs w:val="28"/>
          <w:lang w:val="uk-UA"/>
        </w:rPr>
        <w:t>відомості про структуру власності (</w:t>
      </w:r>
      <w:r w:rsidRPr="00FA1811">
        <w:rPr>
          <w:i/>
          <w:color w:val="000000"/>
          <w:sz w:val="28"/>
          <w:szCs w:val="28"/>
          <w:u w:val="single"/>
          <w:lang w:val="uk-UA"/>
        </w:rPr>
        <w:t xml:space="preserve">інформація додається)                                   </w:t>
      </w:r>
      <w:r w:rsidRPr="00FA1811">
        <w:rPr>
          <w:i/>
          <w:color w:val="FFFFFF"/>
          <w:sz w:val="28"/>
          <w:szCs w:val="28"/>
          <w:u w:val="single"/>
          <w:lang w:val="uk-UA"/>
        </w:rPr>
        <w:t>.</w:t>
      </w:r>
    </w:p>
    <w:p w14:paraId="6C06A64F" w14:textId="77777777" w:rsidR="00FA1811" w:rsidRPr="00FA1811" w:rsidRDefault="00FA1811" w:rsidP="00FA1811">
      <w:pPr>
        <w:ind w:firstLine="284"/>
        <w:rPr>
          <w:i/>
          <w:sz w:val="18"/>
          <w:szCs w:val="18"/>
          <w:lang w:val="uk-UA"/>
        </w:rPr>
      </w:pPr>
      <w:r w:rsidRPr="00FA1811">
        <w:rPr>
          <w:lang w:val="uk-UA"/>
        </w:rPr>
        <w:t xml:space="preserve">                                                                                         </w:t>
      </w:r>
      <w:r w:rsidRPr="00FA1811">
        <w:rPr>
          <w:i/>
          <w:sz w:val="18"/>
          <w:szCs w:val="18"/>
          <w:lang w:val="uk-UA"/>
        </w:rPr>
        <w:t>(для лінійних медіа)</w:t>
      </w:r>
    </w:p>
    <w:p w14:paraId="56270A73" w14:textId="77777777" w:rsidR="00FA1811" w:rsidRPr="00FA1811" w:rsidRDefault="00FA1811" w:rsidP="00FA1811">
      <w:pPr>
        <w:rPr>
          <w:lang w:val="uk-UA"/>
        </w:rPr>
      </w:pPr>
      <w:r w:rsidRPr="00FA1811">
        <w:rPr>
          <w:sz w:val="28"/>
          <w:szCs w:val="28"/>
          <w:lang w:val="uk-UA"/>
        </w:rPr>
        <w:t>підтвердження статусу неприбутковості (</w:t>
      </w:r>
      <w:r w:rsidRPr="00FA1811">
        <w:rPr>
          <w:i/>
          <w:color w:val="000000"/>
          <w:sz w:val="28"/>
          <w:szCs w:val="28"/>
          <w:u w:val="single"/>
          <w:lang w:val="uk-UA"/>
        </w:rPr>
        <w:t xml:space="preserve">інформація додається)                         </w:t>
      </w:r>
      <w:r w:rsidRPr="00FA1811">
        <w:rPr>
          <w:i/>
          <w:color w:val="FFFFFF"/>
          <w:sz w:val="28"/>
          <w:szCs w:val="28"/>
          <w:u w:val="single"/>
          <w:lang w:val="uk-UA"/>
        </w:rPr>
        <w:t>.</w:t>
      </w:r>
    </w:p>
    <w:p w14:paraId="32C8D165" w14:textId="77777777" w:rsidR="00FA1811" w:rsidRPr="00FA1811" w:rsidRDefault="00FA1811" w:rsidP="00FA1811">
      <w:pPr>
        <w:tabs>
          <w:tab w:val="left" w:pos="708"/>
          <w:tab w:val="center" w:pos="4153"/>
          <w:tab w:val="right" w:pos="8306"/>
        </w:tabs>
        <w:ind w:firstLine="284"/>
        <w:jc w:val="right"/>
        <w:rPr>
          <w:i/>
          <w:sz w:val="18"/>
          <w:szCs w:val="18"/>
          <w:lang w:val="uk-UA"/>
        </w:rPr>
      </w:pPr>
      <w:r w:rsidRPr="00FA1811">
        <w:rPr>
          <w:i/>
          <w:sz w:val="18"/>
          <w:szCs w:val="18"/>
          <w:lang w:val="uk-UA"/>
        </w:rPr>
        <w:t>(для публічних аудіовізуальних медіа та аудіовізуальних медіа громад)</w:t>
      </w:r>
    </w:p>
    <w:p w14:paraId="5D15CD95" w14:textId="77777777" w:rsidR="00FA1811" w:rsidRPr="00FA1811" w:rsidRDefault="00FA1811" w:rsidP="00FA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  <w:lang w:val="uk-UA"/>
        </w:rPr>
      </w:pPr>
      <w:r w:rsidRPr="00FA1811">
        <w:rPr>
          <w:color w:val="000000"/>
          <w:sz w:val="28"/>
          <w:szCs w:val="28"/>
          <w:lang w:val="uk-UA"/>
        </w:rPr>
        <w:t>вид мовлення ________________________________________________________</w:t>
      </w:r>
    </w:p>
    <w:p w14:paraId="287CA852" w14:textId="77777777" w:rsidR="00FA1811" w:rsidRPr="00FA1811" w:rsidRDefault="00FA1811" w:rsidP="00FA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i/>
          <w:color w:val="000000"/>
          <w:sz w:val="18"/>
          <w:szCs w:val="18"/>
          <w:lang w:val="uk-UA"/>
        </w:rPr>
      </w:pPr>
      <w:r w:rsidRPr="00FA1811">
        <w:rPr>
          <w:i/>
          <w:color w:val="000000"/>
          <w:sz w:val="18"/>
          <w:szCs w:val="18"/>
          <w:lang w:val="uk-UA"/>
        </w:rPr>
        <w:t>(лінійний (телевізійне мовлення або радіомовлення))</w:t>
      </w:r>
    </w:p>
    <w:p w14:paraId="51520770" w14:textId="77777777" w:rsidR="00FA1811" w:rsidRPr="00FA1811" w:rsidRDefault="00FA1811" w:rsidP="00FA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  <w:lang w:val="uk-UA"/>
        </w:rPr>
      </w:pPr>
      <w:r w:rsidRPr="00FA1811">
        <w:rPr>
          <w:color w:val="000000"/>
          <w:sz w:val="28"/>
          <w:szCs w:val="28"/>
          <w:lang w:val="uk-UA"/>
        </w:rPr>
        <w:t xml:space="preserve">технологія мовлення </w:t>
      </w:r>
      <w:r w:rsidRPr="00FA1811">
        <w:rPr>
          <w:color w:val="000000"/>
          <w:sz w:val="26"/>
          <w:szCs w:val="26"/>
          <w:lang w:val="uk-UA"/>
        </w:rPr>
        <w:t>______________________________________________________</w:t>
      </w:r>
    </w:p>
    <w:p w14:paraId="51EE6C51" w14:textId="53D31A5B" w:rsidR="00C67AE0" w:rsidRPr="00767F71" w:rsidRDefault="00C67AE0" w:rsidP="00C67AE0">
      <w:pPr>
        <w:jc w:val="center"/>
        <w:rPr>
          <w:i/>
          <w:color w:val="000000"/>
          <w:sz w:val="18"/>
          <w:szCs w:val="18"/>
          <w:lang w:val="uk-UA"/>
        </w:rPr>
      </w:pPr>
      <w:r w:rsidRPr="00767F71">
        <w:rPr>
          <w:i/>
          <w:color w:val="000000"/>
          <w:sz w:val="18"/>
          <w:szCs w:val="18"/>
          <w:lang w:val="uk-UA"/>
        </w:rPr>
        <w:t>(кабельна аналогова, кабельна цифрова, супутникова (DVB-S, DVB-S2), аналогова проводова, Інтернет-мовлення (ОТТ, IPTV), інше (зазначити))</w:t>
      </w:r>
    </w:p>
    <w:p w14:paraId="5B1BBB54" w14:textId="77777777" w:rsidR="00C67AE0" w:rsidRDefault="00C67AE0" w:rsidP="00FA1811">
      <w:pPr>
        <w:ind w:firstLine="284"/>
        <w:jc w:val="center"/>
        <w:rPr>
          <w:i/>
          <w:color w:val="000000"/>
          <w:sz w:val="18"/>
          <w:szCs w:val="18"/>
          <w:lang w:val="uk-UA"/>
        </w:rPr>
      </w:pPr>
    </w:p>
    <w:p w14:paraId="2244E536" w14:textId="77777777" w:rsidR="00C67AE0" w:rsidRDefault="00C67AE0" w:rsidP="00FA1811">
      <w:pPr>
        <w:ind w:firstLine="284"/>
        <w:jc w:val="center"/>
        <w:rPr>
          <w:i/>
          <w:color w:val="000000"/>
          <w:sz w:val="18"/>
          <w:szCs w:val="18"/>
          <w:lang w:val="uk-UA"/>
        </w:rPr>
      </w:pPr>
    </w:p>
    <w:p w14:paraId="27EBD643" w14:textId="77777777" w:rsidR="00C67AE0" w:rsidRDefault="00C67AE0" w:rsidP="00FA1811">
      <w:pPr>
        <w:ind w:firstLine="284"/>
        <w:jc w:val="center"/>
        <w:rPr>
          <w:i/>
          <w:color w:val="000000"/>
          <w:sz w:val="18"/>
          <w:szCs w:val="18"/>
          <w:lang w:val="uk-UA"/>
        </w:rPr>
      </w:pPr>
    </w:p>
    <w:p w14:paraId="76B63845" w14:textId="54DE636A" w:rsidR="00C67AE0" w:rsidRPr="00C67AE0" w:rsidRDefault="00C67AE0" w:rsidP="00C67AE0">
      <w:pPr>
        <w:ind w:firstLine="284"/>
        <w:jc w:val="right"/>
        <w:rPr>
          <w:color w:val="000000"/>
          <w:szCs w:val="18"/>
          <w:lang w:val="uk-UA"/>
        </w:rPr>
      </w:pPr>
      <w:r w:rsidRPr="00C67AE0">
        <w:rPr>
          <w:color w:val="000000"/>
          <w:szCs w:val="18"/>
          <w:lang w:val="uk-UA"/>
        </w:rPr>
        <w:lastRenderedPageBreak/>
        <w:t>Продовження додатка 1</w:t>
      </w:r>
    </w:p>
    <w:p w14:paraId="6A2D4C15" w14:textId="77777777" w:rsidR="00C67AE0" w:rsidRDefault="00C67AE0" w:rsidP="00FA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</w:p>
    <w:p w14:paraId="7CD3E217" w14:textId="2E3AA772" w:rsidR="00FA1811" w:rsidRPr="00FA1811" w:rsidRDefault="00FA1811" w:rsidP="00FA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uk-UA"/>
        </w:rPr>
      </w:pPr>
      <w:r w:rsidRPr="00FA1811">
        <w:rPr>
          <w:color w:val="000000"/>
          <w:sz w:val="28"/>
          <w:szCs w:val="28"/>
          <w:lang w:val="uk-UA"/>
        </w:rPr>
        <w:t xml:space="preserve">територіальна категорія </w:t>
      </w:r>
      <w:r w:rsidRPr="00FA1811">
        <w:rPr>
          <w:color w:val="000000"/>
          <w:lang w:val="uk-UA"/>
        </w:rPr>
        <w:t>____________________________________________________________</w:t>
      </w:r>
      <w:r w:rsidR="007706DC">
        <w:rPr>
          <w:color w:val="000000"/>
          <w:lang w:val="uk-UA"/>
        </w:rPr>
        <w:t>____________________</w:t>
      </w:r>
    </w:p>
    <w:p w14:paraId="67958BCE" w14:textId="3DE7C9F8" w:rsidR="00FA1811" w:rsidRPr="00FA1811" w:rsidRDefault="00FA1811" w:rsidP="00FA1811">
      <w:pPr>
        <w:ind w:left="1560"/>
        <w:jc w:val="center"/>
        <w:rPr>
          <w:i/>
          <w:sz w:val="18"/>
          <w:szCs w:val="18"/>
          <w:lang w:val="uk-UA"/>
        </w:rPr>
      </w:pPr>
      <w:r w:rsidRPr="00FA1811">
        <w:rPr>
          <w:i/>
          <w:sz w:val="18"/>
          <w:szCs w:val="18"/>
          <w:lang w:val="uk-UA"/>
        </w:rPr>
        <w:t>(загальнонаціональн</w:t>
      </w:r>
      <w:r w:rsidR="007706DC">
        <w:rPr>
          <w:i/>
          <w:sz w:val="18"/>
          <w:szCs w:val="18"/>
          <w:lang w:val="uk-UA"/>
        </w:rPr>
        <w:t>а</w:t>
      </w:r>
      <w:r w:rsidRPr="00FA1811">
        <w:rPr>
          <w:i/>
          <w:sz w:val="18"/>
          <w:szCs w:val="18"/>
          <w:lang w:val="uk-UA"/>
        </w:rPr>
        <w:t>, регіональн</w:t>
      </w:r>
      <w:r w:rsidR="007706DC">
        <w:rPr>
          <w:i/>
          <w:sz w:val="18"/>
          <w:szCs w:val="18"/>
          <w:lang w:val="uk-UA"/>
        </w:rPr>
        <w:t>а</w:t>
      </w:r>
      <w:r w:rsidRPr="00FA1811">
        <w:rPr>
          <w:i/>
          <w:sz w:val="18"/>
          <w:szCs w:val="18"/>
          <w:lang w:val="uk-UA"/>
        </w:rPr>
        <w:t>, місцев</w:t>
      </w:r>
      <w:r w:rsidR="007706DC">
        <w:rPr>
          <w:i/>
          <w:sz w:val="18"/>
          <w:szCs w:val="18"/>
          <w:lang w:val="uk-UA"/>
        </w:rPr>
        <w:t>а</w:t>
      </w:r>
      <w:r w:rsidRPr="00FA1811">
        <w:rPr>
          <w:i/>
          <w:sz w:val="18"/>
          <w:szCs w:val="18"/>
          <w:lang w:val="uk-UA"/>
        </w:rPr>
        <w:t>, закордонн</w:t>
      </w:r>
      <w:r w:rsidR="007706DC">
        <w:rPr>
          <w:i/>
          <w:sz w:val="18"/>
          <w:szCs w:val="18"/>
          <w:lang w:val="uk-UA"/>
        </w:rPr>
        <w:t>а</w:t>
      </w:r>
      <w:r w:rsidRPr="00FA1811">
        <w:rPr>
          <w:i/>
          <w:color w:val="000000"/>
          <w:sz w:val="19"/>
          <w:szCs w:val="19"/>
          <w:lang w:val="uk-UA"/>
        </w:rPr>
        <w:t>)</w:t>
      </w:r>
    </w:p>
    <w:p w14:paraId="17EB2B3F" w14:textId="77777777" w:rsidR="007706DC" w:rsidRPr="007706DC" w:rsidRDefault="007706DC" w:rsidP="00FA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uk-UA"/>
        </w:rPr>
      </w:pPr>
    </w:p>
    <w:p w14:paraId="6F215CFD" w14:textId="480F1E5B" w:rsidR="00FA1811" w:rsidRPr="00FA1811" w:rsidRDefault="00FA1811" w:rsidP="00FA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uk-UA"/>
        </w:rPr>
      </w:pPr>
      <w:r w:rsidRPr="00FA1811">
        <w:rPr>
          <w:color w:val="000000"/>
          <w:sz w:val="28"/>
          <w:szCs w:val="28"/>
          <w:lang w:val="uk-UA"/>
        </w:rPr>
        <w:t>н</w:t>
      </w:r>
      <w:r w:rsidRPr="00FA1811">
        <w:rPr>
          <w:sz w:val="28"/>
          <w:szCs w:val="28"/>
          <w:lang w:val="uk-UA"/>
        </w:rPr>
        <w:t>аявність чи відсутність системи умовног</w:t>
      </w:r>
      <w:r w:rsidR="007706DC">
        <w:rPr>
          <w:sz w:val="28"/>
          <w:szCs w:val="28"/>
          <w:lang w:val="uk-UA"/>
        </w:rPr>
        <w:t xml:space="preserve">о </w:t>
      </w:r>
      <w:r w:rsidRPr="00FA1811">
        <w:rPr>
          <w:sz w:val="28"/>
          <w:szCs w:val="28"/>
          <w:lang w:val="uk-UA"/>
        </w:rPr>
        <w:t>доступу</w:t>
      </w:r>
      <w:r w:rsidR="007706DC">
        <w:rPr>
          <w:sz w:val="28"/>
          <w:szCs w:val="28"/>
          <w:lang w:val="uk-UA"/>
        </w:rPr>
        <w:t xml:space="preserve"> </w:t>
      </w:r>
      <w:r w:rsidRPr="00FA1811">
        <w:rPr>
          <w:color w:val="000000"/>
          <w:lang w:val="uk-UA"/>
        </w:rPr>
        <w:t>___________________________</w:t>
      </w:r>
      <w:r w:rsidR="007706DC">
        <w:rPr>
          <w:color w:val="000000"/>
          <w:lang w:val="uk-UA"/>
        </w:rPr>
        <w:t>_</w:t>
      </w:r>
    </w:p>
    <w:p w14:paraId="6DF9391D" w14:textId="77777777" w:rsidR="00FA1811" w:rsidRPr="00FA1811" w:rsidRDefault="00FA1811" w:rsidP="00FA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color w:val="000000"/>
          <w:lang w:val="uk-UA"/>
        </w:rPr>
      </w:pPr>
    </w:p>
    <w:p w14:paraId="0D10FA42" w14:textId="77777777" w:rsidR="00FA1811" w:rsidRPr="00FA1811" w:rsidRDefault="00FA1811" w:rsidP="00FA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8"/>
          <w:szCs w:val="28"/>
          <w:u w:val="single"/>
          <w:lang w:val="uk-UA"/>
        </w:rPr>
      </w:pPr>
      <w:r w:rsidRPr="00FA1811">
        <w:rPr>
          <w:sz w:val="28"/>
          <w:szCs w:val="28"/>
          <w:lang w:val="uk-UA"/>
        </w:rPr>
        <w:t xml:space="preserve">характеристики сигналу каналу мовлення </w:t>
      </w:r>
      <w:r w:rsidRPr="00FA1811">
        <w:rPr>
          <w:i/>
          <w:color w:val="000000"/>
          <w:sz w:val="28"/>
          <w:szCs w:val="28"/>
          <w:lang w:val="uk-UA"/>
        </w:rPr>
        <w:t>(необхідне заповнити):</w:t>
      </w:r>
    </w:p>
    <w:p w14:paraId="5F5D7F08" w14:textId="77777777" w:rsidR="00FA1811" w:rsidRPr="00FA1811" w:rsidRDefault="00FA1811" w:rsidP="00FA181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</w:p>
    <w:p w14:paraId="20DF3392" w14:textId="780C407F" w:rsidR="00FA1811" w:rsidRPr="00057DCA" w:rsidRDefault="00790BA4" w:rsidP="000C1A9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9"/>
        </w:tabs>
        <w:contextualSpacing/>
        <w:jc w:val="both"/>
        <w:rPr>
          <w:color w:val="000000"/>
          <w:sz w:val="28"/>
          <w:szCs w:val="28"/>
          <w:lang w:val="uk-UA"/>
        </w:rPr>
      </w:pPr>
      <w:r w:rsidRPr="00057DCA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en-US"/>
        </w:rPr>
        <w:t> </w:t>
      </w:r>
      <w:r w:rsidR="00FA1811" w:rsidRPr="00057DCA">
        <w:rPr>
          <w:color w:val="000000"/>
          <w:sz w:val="28"/>
          <w:szCs w:val="28"/>
          <w:lang w:val="uk-UA"/>
        </w:rPr>
        <w:t>для супутникового мовлення: _____________________________________</w:t>
      </w:r>
    </w:p>
    <w:p w14:paraId="2DCA1D77" w14:textId="439910AD" w:rsidR="00FA1811" w:rsidRPr="00FA1811" w:rsidRDefault="00FA1811" w:rsidP="00FA181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i/>
          <w:color w:val="000000"/>
          <w:sz w:val="18"/>
          <w:szCs w:val="18"/>
          <w:lang w:val="uk-UA"/>
        </w:rPr>
      </w:pPr>
      <w:r w:rsidRPr="00FA1811">
        <w:rPr>
          <w:i/>
          <w:color w:val="000000"/>
          <w:sz w:val="18"/>
          <w:szCs w:val="18"/>
          <w:lang w:val="uk-UA"/>
        </w:rPr>
        <w:t xml:space="preserve">(супутниковий ретранслятор, оператор супутникового ретранслятора, орбітальна позиція, частота прийому, символьна швидкість, коефіцієнт корекції помилок (FEC), поляризація, умови розповсюдження програм, за наявності система кодування, стандарт мовлення, </w:t>
      </w:r>
      <w:proofErr w:type="spellStart"/>
      <w:r w:rsidRPr="00FA1811">
        <w:rPr>
          <w:i/>
          <w:color w:val="000000"/>
          <w:sz w:val="18"/>
          <w:szCs w:val="18"/>
          <w:lang w:val="uk-UA"/>
        </w:rPr>
        <w:t>відеостандарт</w:t>
      </w:r>
      <w:proofErr w:type="spellEnd"/>
      <w:r w:rsidRPr="00FA1811">
        <w:rPr>
          <w:i/>
          <w:color w:val="000000"/>
          <w:sz w:val="18"/>
          <w:szCs w:val="18"/>
          <w:lang w:val="uk-UA"/>
        </w:rPr>
        <w:t xml:space="preserve"> (SD або HD), місцезнаходження наземної передавальної станції</w:t>
      </w:r>
      <w:r w:rsidR="007706DC">
        <w:rPr>
          <w:i/>
          <w:color w:val="000000"/>
          <w:sz w:val="18"/>
          <w:szCs w:val="18"/>
          <w:lang w:val="uk-UA"/>
        </w:rPr>
        <w:t>, територія розповсюдження)</w:t>
      </w:r>
    </w:p>
    <w:p w14:paraId="3DD92543" w14:textId="77777777" w:rsidR="00FA1811" w:rsidRPr="007706DC" w:rsidRDefault="00FA1811" w:rsidP="00FA181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lang w:val="uk-UA"/>
        </w:rPr>
      </w:pPr>
    </w:p>
    <w:p w14:paraId="4E775CAC" w14:textId="08D45845" w:rsidR="00FA1811" w:rsidRPr="000C1A93" w:rsidRDefault="00790BA4" w:rsidP="000C1A9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color w:val="000000"/>
          <w:sz w:val="28"/>
          <w:szCs w:val="28"/>
        </w:rPr>
      </w:pPr>
      <w:r w:rsidRPr="00790BA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 </w:t>
      </w:r>
      <w:r w:rsidR="00FA1811" w:rsidRPr="00790BA4">
        <w:rPr>
          <w:color w:val="000000"/>
          <w:sz w:val="28"/>
          <w:szCs w:val="28"/>
        </w:rPr>
        <w:t xml:space="preserve">для кабельного </w:t>
      </w:r>
      <w:proofErr w:type="spellStart"/>
      <w:r w:rsidR="00FA1811" w:rsidRPr="00790BA4">
        <w:rPr>
          <w:color w:val="000000"/>
          <w:sz w:val="28"/>
          <w:szCs w:val="28"/>
        </w:rPr>
        <w:t>мовлення</w:t>
      </w:r>
      <w:proofErr w:type="spellEnd"/>
      <w:r w:rsidR="00FA1811" w:rsidRPr="00790BA4">
        <w:rPr>
          <w:color w:val="000000"/>
          <w:sz w:val="28"/>
          <w:szCs w:val="28"/>
        </w:rPr>
        <w:t xml:space="preserve"> (</w:t>
      </w:r>
      <w:proofErr w:type="spellStart"/>
      <w:r w:rsidR="00FA1811" w:rsidRPr="00790BA4">
        <w:rPr>
          <w:color w:val="000000"/>
          <w:sz w:val="28"/>
          <w:szCs w:val="28"/>
        </w:rPr>
        <w:t>аналогове</w:t>
      </w:r>
      <w:proofErr w:type="spellEnd"/>
      <w:r w:rsidR="00FA1811" w:rsidRPr="00790BA4">
        <w:rPr>
          <w:color w:val="000000"/>
          <w:sz w:val="28"/>
          <w:szCs w:val="28"/>
        </w:rPr>
        <w:t xml:space="preserve"> </w:t>
      </w:r>
      <w:proofErr w:type="spellStart"/>
      <w:r w:rsidR="00FA1811" w:rsidRPr="00790BA4">
        <w:rPr>
          <w:color w:val="000000"/>
          <w:sz w:val="28"/>
          <w:szCs w:val="28"/>
        </w:rPr>
        <w:t>або</w:t>
      </w:r>
      <w:proofErr w:type="spellEnd"/>
      <w:r w:rsidR="00FA1811" w:rsidRPr="00790BA4">
        <w:rPr>
          <w:color w:val="000000"/>
          <w:sz w:val="28"/>
          <w:szCs w:val="28"/>
        </w:rPr>
        <w:t xml:space="preserve"> </w:t>
      </w:r>
      <w:proofErr w:type="spellStart"/>
      <w:r w:rsidR="00FA1811" w:rsidRPr="00790BA4">
        <w:rPr>
          <w:color w:val="000000"/>
          <w:sz w:val="28"/>
          <w:szCs w:val="28"/>
        </w:rPr>
        <w:t>цифрове</w:t>
      </w:r>
      <w:proofErr w:type="spellEnd"/>
      <w:r w:rsidR="00FA1811" w:rsidRPr="00790BA4">
        <w:rPr>
          <w:color w:val="000000"/>
          <w:sz w:val="28"/>
          <w:szCs w:val="28"/>
        </w:rPr>
        <w:t>): ___________________</w:t>
      </w:r>
      <w:r w:rsidR="000C1A93" w:rsidRPr="000C1A93">
        <w:rPr>
          <w:color w:val="000000"/>
          <w:sz w:val="28"/>
          <w:szCs w:val="28"/>
        </w:rPr>
        <w:t>____</w:t>
      </w:r>
    </w:p>
    <w:p w14:paraId="0B9C6553" w14:textId="77777777" w:rsidR="00790BA4" w:rsidRDefault="00790BA4" w:rsidP="00790BA4">
      <w:pPr>
        <w:tabs>
          <w:tab w:val="left" w:pos="360"/>
        </w:tabs>
        <w:jc w:val="both"/>
        <w:rPr>
          <w:i/>
          <w:color w:val="000000"/>
          <w:sz w:val="18"/>
          <w:szCs w:val="18"/>
          <w:lang w:val="uk-UA"/>
        </w:rPr>
      </w:pPr>
      <w:r w:rsidRPr="00767F71">
        <w:rPr>
          <w:i/>
          <w:color w:val="000000"/>
          <w:sz w:val="18"/>
          <w:szCs w:val="18"/>
          <w:lang w:val="uk-UA"/>
        </w:rPr>
        <w:t>(канал мовлення, провайдер аудіовізуальних сервісів, місцезнаходження головної станції провайдера аудіовізуальних сервісів, територія розповсюдження)</w:t>
      </w:r>
    </w:p>
    <w:p w14:paraId="06D59CA1" w14:textId="77777777" w:rsidR="00790BA4" w:rsidRPr="00DA590B" w:rsidRDefault="00790BA4" w:rsidP="00790BA4">
      <w:pPr>
        <w:tabs>
          <w:tab w:val="left" w:pos="360"/>
        </w:tabs>
        <w:jc w:val="both"/>
        <w:rPr>
          <w:i/>
          <w:color w:val="000000"/>
          <w:lang w:val="uk-UA"/>
        </w:rPr>
      </w:pPr>
    </w:p>
    <w:p w14:paraId="44385BBB" w14:textId="70716C36" w:rsidR="00790BA4" w:rsidRPr="00790BA4" w:rsidRDefault="00790BA4" w:rsidP="000C1A93">
      <w:pPr>
        <w:tabs>
          <w:tab w:val="left" w:pos="360"/>
        </w:tabs>
        <w:rPr>
          <w:i/>
          <w:color w:val="000000"/>
          <w:sz w:val="18"/>
          <w:szCs w:val="18"/>
        </w:rPr>
      </w:pPr>
      <w:r w:rsidRPr="00790BA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 </w:t>
      </w:r>
      <w:r w:rsidR="00FA1811" w:rsidRPr="00790BA4">
        <w:rPr>
          <w:color w:val="000000"/>
          <w:sz w:val="28"/>
          <w:szCs w:val="28"/>
        </w:rPr>
        <w:t xml:space="preserve">для </w:t>
      </w:r>
      <w:proofErr w:type="spellStart"/>
      <w:r w:rsidR="00FA1811" w:rsidRPr="00790BA4">
        <w:rPr>
          <w:color w:val="000000"/>
          <w:sz w:val="28"/>
          <w:szCs w:val="28"/>
        </w:rPr>
        <w:t>проводового</w:t>
      </w:r>
      <w:proofErr w:type="spellEnd"/>
      <w:r w:rsidR="00FA1811" w:rsidRPr="00790BA4">
        <w:rPr>
          <w:color w:val="000000"/>
          <w:sz w:val="28"/>
          <w:szCs w:val="28"/>
        </w:rPr>
        <w:t xml:space="preserve"> </w:t>
      </w:r>
      <w:proofErr w:type="spellStart"/>
      <w:r w:rsidR="00FA1811" w:rsidRPr="00790BA4">
        <w:rPr>
          <w:color w:val="000000"/>
          <w:sz w:val="28"/>
          <w:szCs w:val="28"/>
        </w:rPr>
        <w:t>мовлення</w:t>
      </w:r>
      <w:proofErr w:type="spellEnd"/>
      <w:r w:rsidR="00FA1811" w:rsidRPr="00790BA4">
        <w:rPr>
          <w:color w:val="000000"/>
          <w:sz w:val="28"/>
          <w:szCs w:val="28"/>
        </w:rPr>
        <w:t>: ___________________________________</w:t>
      </w:r>
      <w:r w:rsidRPr="00790BA4">
        <w:rPr>
          <w:color w:val="000000"/>
          <w:sz w:val="28"/>
          <w:szCs w:val="28"/>
        </w:rPr>
        <w:t>____</w:t>
      </w:r>
      <w:r w:rsidR="000C1A93" w:rsidRPr="000C1A93">
        <w:rPr>
          <w:color w:val="000000"/>
          <w:sz w:val="28"/>
          <w:szCs w:val="28"/>
        </w:rPr>
        <w:t>____</w:t>
      </w:r>
      <w:r w:rsidR="00FA1811" w:rsidRPr="00790BA4">
        <w:rPr>
          <w:color w:val="000000"/>
          <w:sz w:val="28"/>
          <w:szCs w:val="28"/>
        </w:rPr>
        <w:br/>
      </w:r>
      <w:r w:rsidRPr="00790BA4">
        <w:rPr>
          <w:i/>
          <w:color w:val="000000"/>
          <w:sz w:val="18"/>
          <w:szCs w:val="18"/>
        </w:rPr>
        <w:t xml:space="preserve">                                                           канал </w:t>
      </w:r>
      <w:proofErr w:type="spellStart"/>
      <w:r w:rsidRPr="00790BA4">
        <w:rPr>
          <w:i/>
          <w:color w:val="000000"/>
          <w:sz w:val="18"/>
          <w:szCs w:val="18"/>
        </w:rPr>
        <w:t>проводового</w:t>
      </w:r>
      <w:proofErr w:type="spellEnd"/>
      <w:r w:rsidRPr="00790BA4">
        <w:rPr>
          <w:i/>
          <w:color w:val="000000"/>
          <w:sz w:val="18"/>
          <w:szCs w:val="18"/>
        </w:rPr>
        <w:t xml:space="preserve"> </w:t>
      </w:r>
      <w:proofErr w:type="spellStart"/>
      <w:r w:rsidRPr="00790BA4">
        <w:rPr>
          <w:i/>
          <w:color w:val="000000"/>
          <w:sz w:val="18"/>
          <w:szCs w:val="18"/>
        </w:rPr>
        <w:t>мовлення</w:t>
      </w:r>
      <w:proofErr w:type="spellEnd"/>
      <w:r w:rsidRPr="00790BA4">
        <w:rPr>
          <w:i/>
          <w:color w:val="000000"/>
          <w:sz w:val="18"/>
          <w:szCs w:val="18"/>
        </w:rPr>
        <w:t xml:space="preserve">, адреса </w:t>
      </w:r>
      <w:proofErr w:type="spellStart"/>
      <w:r w:rsidRPr="00790BA4">
        <w:rPr>
          <w:i/>
          <w:color w:val="000000"/>
          <w:sz w:val="18"/>
          <w:szCs w:val="18"/>
        </w:rPr>
        <w:t>передавача</w:t>
      </w:r>
      <w:proofErr w:type="spellEnd"/>
      <w:r w:rsidRPr="00790BA4">
        <w:rPr>
          <w:i/>
          <w:color w:val="000000"/>
          <w:sz w:val="18"/>
          <w:szCs w:val="18"/>
        </w:rPr>
        <w:t>, територія розповсюдження)</w:t>
      </w:r>
    </w:p>
    <w:p w14:paraId="6AF33FAB" w14:textId="77777777" w:rsidR="00DA590B" w:rsidRPr="00057DCA" w:rsidRDefault="00DA590B" w:rsidP="00790B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contextualSpacing/>
        <w:rPr>
          <w:color w:val="000000"/>
        </w:rPr>
      </w:pPr>
    </w:p>
    <w:p w14:paraId="7F99BB3B" w14:textId="77D2BEEB" w:rsidR="00FA1811" w:rsidRPr="00790BA4" w:rsidRDefault="00790BA4" w:rsidP="000C1A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rPr>
          <w:i/>
          <w:color w:val="000000"/>
          <w:sz w:val="18"/>
          <w:szCs w:val="18"/>
        </w:rPr>
      </w:pPr>
      <w:r w:rsidRPr="00057DC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 </w:t>
      </w:r>
      <w:proofErr w:type="spellStart"/>
      <w:r w:rsidR="00FA1811" w:rsidRPr="00790BA4">
        <w:rPr>
          <w:color w:val="000000"/>
          <w:sz w:val="28"/>
          <w:szCs w:val="28"/>
        </w:rPr>
        <w:t>інше</w:t>
      </w:r>
      <w:proofErr w:type="spellEnd"/>
      <w:r w:rsidR="00FA1811" w:rsidRPr="00790BA4">
        <w:rPr>
          <w:color w:val="000000"/>
          <w:sz w:val="28"/>
          <w:szCs w:val="28"/>
        </w:rPr>
        <w:t xml:space="preserve"> </w:t>
      </w:r>
      <w:proofErr w:type="spellStart"/>
      <w:r w:rsidR="00FA1811" w:rsidRPr="00790BA4">
        <w:rPr>
          <w:color w:val="000000"/>
          <w:sz w:val="28"/>
          <w:szCs w:val="28"/>
        </w:rPr>
        <w:t>мовлення</w:t>
      </w:r>
      <w:proofErr w:type="spellEnd"/>
      <w:r w:rsidR="00FA1811" w:rsidRPr="00790BA4">
        <w:rPr>
          <w:i/>
          <w:color w:val="000000"/>
          <w:sz w:val="18"/>
          <w:szCs w:val="18"/>
        </w:rPr>
        <w:t xml:space="preserve"> ______________________________________________________________________________</w:t>
      </w:r>
    </w:p>
    <w:p w14:paraId="46E0565B" w14:textId="74E45D0D" w:rsidR="00DA590B" w:rsidRPr="00767F71" w:rsidRDefault="00DA590B" w:rsidP="00DA590B">
      <w:pPr>
        <w:tabs>
          <w:tab w:val="left" w:pos="360"/>
        </w:tabs>
        <w:jc w:val="right"/>
        <w:rPr>
          <w:i/>
          <w:color w:val="000000"/>
          <w:sz w:val="18"/>
          <w:szCs w:val="18"/>
          <w:lang w:val="uk-UA"/>
        </w:rPr>
      </w:pPr>
      <w:r w:rsidRPr="00767F71">
        <w:rPr>
          <w:i/>
          <w:color w:val="000000"/>
          <w:sz w:val="18"/>
          <w:szCs w:val="18"/>
          <w:lang w:val="uk-UA"/>
        </w:rPr>
        <w:t>(зазначити характеристики сигналу каналу мовлення, територію розповсюдження)</w:t>
      </w:r>
    </w:p>
    <w:p w14:paraId="2A40CA02" w14:textId="77777777" w:rsidR="00FA1811" w:rsidRPr="00DA590B" w:rsidRDefault="00FA1811" w:rsidP="00FA1811">
      <w:pPr>
        <w:rPr>
          <w:lang w:val="uk-UA"/>
        </w:rPr>
      </w:pPr>
    </w:p>
    <w:p w14:paraId="12928592" w14:textId="77777777" w:rsidR="00FA1811" w:rsidRPr="00FA1811" w:rsidRDefault="00FA1811" w:rsidP="00FA1811">
      <w:pPr>
        <w:rPr>
          <w:sz w:val="28"/>
          <w:szCs w:val="28"/>
          <w:lang w:val="uk-UA"/>
        </w:rPr>
      </w:pPr>
      <w:r w:rsidRPr="00FA1811">
        <w:rPr>
          <w:sz w:val="28"/>
          <w:szCs w:val="28"/>
          <w:lang w:val="uk-UA"/>
        </w:rPr>
        <w:t>загальний обсяг, періодичність та час мовлення ___________________________</w:t>
      </w:r>
    </w:p>
    <w:p w14:paraId="1A1AF986" w14:textId="77777777" w:rsidR="00FA1811" w:rsidRPr="00FA1811" w:rsidRDefault="00FA1811" w:rsidP="00FA1811">
      <w:pPr>
        <w:jc w:val="center"/>
        <w:rPr>
          <w:sz w:val="18"/>
          <w:szCs w:val="18"/>
          <w:lang w:val="uk-UA"/>
        </w:rPr>
      </w:pPr>
      <w:r w:rsidRPr="00FA1811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(</w:t>
      </w:r>
      <w:r w:rsidRPr="00FA1811">
        <w:rPr>
          <w:i/>
          <w:sz w:val="18"/>
          <w:szCs w:val="18"/>
          <w:lang w:val="uk-UA"/>
        </w:rPr>
        <w:t>у годинах та хвилинах на добу)</w:t>
      </w:r>
    </w:p>
    <w:p w14:paraId="17E34819" w14:textId="77777777" w:rsidR="00FA1811" w:rsidRPr="00FA1811" w:rsidRDefault="00FA1811" w:rsidP="00FA1811">
      <w:pPr>
        <w:rPr>
          <w:sz w:val="16"/>
          <w:szCs w:val="16"/>
          <w:lang w:val="uk-UA"/>
        </w:rPr>
      </w:pPr>
    </w:p>
    <w:p w14:paraId="0551A653" w14:textId="77777777" w:rsidR="00FA1811" w:rsidRPr="00FA1811" w:rsidRDefault="00FA1811" w:rsidP="00FA1811">
      <w:pPr>
        <w:rPr>
          <w:i/>
          <w:color w:val="FFFFFF"/>
          <w:sz w:val="28"/>
          <w:szCs w:val="28"/>
          <w:u w:val="single"/>
          <w:lang w:val="uk-UA"/>
        </w:rPr>
      </w:pPr>
      <w:r w:rsidRPr="00FA1811">
        <w:rPr>
          <w:sz w:val="28"/>
          <w:szCs w:val="28"/>
          <w:lang w:val="uk-UA"/>
        </w:rPr>
        <w:t xml:space="preserve">формат </w:t>
      </w:r>
      <w:r w:rsidRPr="00FA1811">
        <w:rPr>
          <w:color w:val="000000"/>
          <w:sz w:val="28"/>
          <w:szCs w:val="28"/>
          <w:lang w:val="uk-UA"/>
        </w:rPr>
        <w:t>_____________________________________________________________</w:t>
      </w:r>
      <w:r w:rsidRPr="00FA1811">
        <w:rPr>
          <w:i/>
          <w:color w:val="FFFFFF"/>
          <w:sz w:val="28"/>
          <w:szCs w:val="28"/>
          <w:u w:val="single"/>
          <w:lang w:val="uk-UA"/>
        </w:rPr>
        <w:t>.</w:t>
      </w:r>
    </w:p>
    <w:p w14:paraId="4A20525B" w14:textId="77777777" w:rsidR="00DA590B" w:rsidRPr="00767F71" w:rsidRDefault="00DA590B" w:rsidP="00DA590B">
      <w:pPr>
        <w:ind w:left="709"/>
        <w:jc w:val="both"/>
        <w:rPr>
          <w:i/>
          <w:sz w:val="18"/>
          <w:szCs w:val="18"/>
          <w:lang w:val="uk-UA"/>
        </w:rPr>
      </w:pPr>
      <w:r w:rsidRPr="00767F71">
        <w:rPr>
          <w:i/>
          <w:sz w:val="18"/>
          <w:szCs w:val="18"/>
          <w:lang w:val="uk-UA"/>
        </w:rPr>
        <w:t xml:space="preserve">(новини/діловий/суспільно-політичний, культурологічний/освітній/просвітницький, розважальний, спортивний, музичний, дитячий, релігійний, фільмовий, документальний, стиль життя/відпочинок/здоров’я/подорожі, </w:t>
      </w:r>
      <w:proofErr w:type="spellStart"/>
      <w:r w:rsidRPr="00767F71">
        <w:rPr>
          <w:i/>
          <w:sz w:val="18"/>
          <w:szCs w:val="18"/>
          <w:lang w:val="uk-UA"/>
        </w:rPr>
        <w:t>телеторгівля</w:t>
      </w:r>
      <w:proofErr w:type="spellEnd"/>
      <w:r w:rsidRPr="00767F71">
        <w:rPr>
          <w:i/>
          <w:sz w:val="18"/>
          <w:szCs w:val="18"/>
          <w:lang w:val="uk-UA"/>
        </w:rPr>
        <w:t>, парламентський/урядовий/корпоративний, канал загальної тематики, канал для дорослої аудиторії, інший тощо)</w:t>
      </w:r>
    </w:p>
    <w:p w14:paraId="550442ED" w14:textId="77777777" w:rsidR="00DA590B" w:rsidRPr="00DA590B" w:rsidRDefault="00DA590B" w:rsidP="00DA590B">
      <w:pPr>
        <w:ind w:left="709"/>
        <w:jc w:val="both"/>
        <w:rPr>
          <w:i/>
          <w:lang w:val="uk-UA"/>
        </w:rPr>
      </w:pPr>
    </w:p>
    <w:p w14:paraId="4F2F283A" w14:textId="77777777" w:rsidR="00FA1811" w:rsidRDefault="00FA1811" w:rsidP="00FA1811">
      <w:pPr>
        <w:ind w:right="-142"/>
        <w:rPr>
          <w:sz w:val="28"/>
          <w:szCs w:val="28"/>
          <w:lang w:val="uk-UA"/>
        </w:rPr>
      </w:pPr>
      <w:r w:rsidRPr="00FA1811">
        <w:rPr>
          <w:i/>
          <w:sz w:val="28"/>
          <w:szCs w:val="28"/>
          <w:lang w:val="uk-UA"/>
        </w:rPr>
        <w:t>для публічних аудіовізуальних медіа</w:t>
      </w:r>
      <w:r w:rsidRPr="00FA1811">
        <w:rPr>
          <w:sz w:val="28"/>
          <w:szCs w:val="28"/>
          <w:lang w:val="uk-UA"/>
        </w:rPr>
        <w:t>:</w:t>
      </w:r>
    </w:p>
    <w:p w14:paraId="02762776" w14:textId="77777777" w:rsidR="00DA590B" w:rsidRPr="00FA1811" w:rsidRDefault="00DA590B" w:rsidP="00FA1811">
      <w:pPr>
        <w:ind w:right="-142"/>
        <w:rPr>
          <w:sz w:val="28"/>
          <w:szCs w:val="28"/>
          <w:u w:val="single"/>
          <w:lang w:val="uk-UA"/>
        </w:rPr>
      </w:pPr>
    </w:p>
    <w:p w14:paraId="5F271B73" w14:textId="77777777" w:rsidR="00FA1811" w:rsidRPr="00FA1811" w:rsidRDefault="00FA1811" w:rsidP="00FA1811">
      <w:pPr>
        <w:ind w:right="-142"/>
        <w:jc w:val="both"/>
        <w:rPr>
          <w:sz w:val="28"/>
          <w:szCs w:val="28"/>
          <w:lang w:val="uk-UA"/>
        </w:rPr>
      </w:pPr>
      <w:r w:rsidRPr="00FA1811">
        <w:rPr>
          <w:sz w:val="28"/>
          <w:szCs w:val="28"/>
          <w:lang w:val="uk-UA"/>
        </w:rPr>
        <w:t>мінімальні обсяги поширення (</w:t>
      </w:r>
      <w:r w:rsidRPr="00FA1811">
        <w:rPr>
          <w:i/>
          <w:sz w:val="28"/>
          <w:szCs w:val="28"/>
          <w:lang w:val="uk-UA"/>
        </w:rPr>
        <w:t>в годинах та хвилинах на тиждень, відсоток від загального тижневого</w:t>
      </w:r>
      <w:r w:rsidRPr="00FA1811">
        <w:rPr>
          <w:sz w:val="28"/>
          <w:szCs w:val="28"/>
          <w:lang w:val="uk-UA"/>
        </w:rPr>
        <w:t xml:space="preserve"> </w:t>
      </w:r>
      <w:r w:rsidRPr="00FA1811">
        <w:rPr>
          <w:i/>
          <w:sz w:val="28"/>
          <w:szCs w:val="28"/>
          <w:lang w:val="uk-UA"/>
        </w:rPr>
        <w:t>обсягу мовлення</w:t>
      </w:r>
      <w:r w:rsidRPr="00FA1811">
        <w:rPr>
          <w:sz w:val="28"/>
          <w:szCs w:val="28"/>
          <w:lang w:val="uk-UA"/>
        </w:rPr>
        <w:t>):</w:t>
      </w:r>
    </w:p>
    <w:p w14:paraId="7A54F792" w14:textId="77777777" w:rsidR="00FA1811" w:rsidRPr="00FA1811" w:rsidRDefault="00FA1811" w:rsidP="00FA1811">
      <w:pPr>
        <w:ind w:right="-142" w:firstLine="284"/>
        <w:jc w:val="both"/>
        <w:rPr>
          <w:sz w:val="28"/>
          <w:szCs w:val="28"/>
          <w:lang w:val="uk-UA"/>
        </w:rPr>
      </w:pPr>
      <w:r w:rsidRPr="00FA1811">
        <w:rPr>
          <w:sz w:val="28"/>
          <w:szCs w:val="28"/>
          <w:lang w:val="uk-UA"/>
        </w:rPr>
        <w:t>1) програм місцевих або регіональних новин – інформації про поточні події відповідної громади (громад) або відповідної області чи регіону ______________</w:t>
      </w:r>
    </w:p>
    <w:p w14:paraId="28AA925A" w14:textId="77777777" w:rsidR="00FA1811" w:rsidRPr="00FA1811" w:rsidRDefault="00FA1811" w:rsidP="00FA1811">
      <w:pPr>
        <w:ind w:right="-142" w:firstLine="284"/>
        <w:jc w:val="both"/>
        <w:rPr>
          <w:sz w:val="28"/>
          <w:szCs w:val="28"/>
          <w:lang w:val="uk-UA"/>
        </w:rPr>
      </w:pPr>
      <w:r w:rsidRPr="00FA1811">
        <w:rPr>
          <w:sz w:val="28"/>
          <w:szCs w:val="28"/>
          <w:lang w:val="uk-UA"/>
        </w:rPr>
        <w:t>2) дискусій щодо соціально-економічного та культурного розвитку громад або областей чи регіонів____________________________________________________</w:t>
      </w:r>
    </w:p>
    <w:p w14:paraId="32BD5958" w14:textId="77777777" w:rsidR="00FA1811" w:rsidRPr="00FA1811" w:rsidRDefault="00FA1811" w:rsidP="00FA1811">
      <w:pPr>
        <w:ind w:right="-142" w:firstLine="284"/>
        <w:jc w:val="both"/>
        <w:rPr>
          <w:sz w:val="28"/>
          <w:szCs w:val="28"/>
          <w:lang w:val="uk-UA"/>
        </w:rPr>
      </w:pPr>
      <w:r w:rsidRPr="00FA1811">
        <w:rPr>
          <w:sz w:val="28"/>
          <w:szCs w:val="28"/>
          <w:lang w:val="uk-UA"/>
        </w:rPr>
        <w:t>3) програм, що містять інформацію, важливу для громади області чи регіону (освітню, культурологічну, політичну, історичну тощо), присвячених висвітленню проблем громади або просуванню її інтересів, ______________________________</w:t>
      </w:r>
    </w:p>
    <w:p w14:paraId="251945DC" w14:textId="5A7BD275" w:rsidR="00FA1811" w:rsidRPr="00FA1811" w:rsidRDefault="00FA1811" w:rsidP="00FA1811">
      <w:pPr>
        <w:ind w:right="-142" w:firstLine="284"/>
        <w:jc w:val="both"/>
        <w:rPr>
          <w:sz w:val="28"/>
          <w:szCs w:val="28"/>
          <w:lang w:val="uk-UA"/>
        </w:rPr>
      </w:pPr>
      <w:r w:rsidRPr="00FA1811">
        <w:rPr>
          <w:sz w:val="28"/>
          <w:szCs w:val="28"/>
          <w:lang w:val="uk-UA"/>
        </w:rPr>
        <w:t>4)</w:t>
      </w:r>
      <w:r w:rsidR="007F7E48">
        <w:rPr>
          <w:sz w:val="28"/>
          <w:szCs w:val="28"/>
          <w:lang w:val="uk-UA"/>
        </w:rPr>
        <w:t> </w:t>
      </w:r>
      <w:r w:rsidRPr="00FA1811">
        <w:rPr>
          <w:sz w:val="28"/>
          <w:szCs w:val="28"/>
          <w:lang w:val="uk-UA"/>
        </w:rPr>
        <w:t>програм, що містять інформацію, пов’язану із спільним інтересом (інтересами) громади</w:t>
      </w:r>
      <w:r w:rsidR="00057DCA">
        <w:rPr>
          <w:sz w:val="28"/>
          <w:szCs w:val="28"/>
          <w:lang w:val="uk-UA"/>
        </w:rPr>
        <w:t xml:space="preserve">, </w:t>
      </w:r>
      <w:r w:rsidRPr="00FA1811">
        <w:rPr>
          <w:sz w:val="28"/>
          <w:szCs w:val="28"/>
          <w:lang w:val="uk-UA"/>
        </w:rPr>
        <w:t>або присвячені обговоренню питань діяльності громади _____________________________________________________________________</w:t>
      </w:r>
    </w:p>
    <w:p w14:paraId="5599C7F0" w14:textId="77777777" w:rsidR="00FA1811" w:rsidRPr="00FA1811" w:rsidRDefault="00FA1811" w:rsidP="00FA1811">
      <w:pPr>
        <w:ind w:right="-142"/>
        <w:rPr>
          <w:sz w:val="16"/>
          <w:szCs w:val="16"/>
          <w:highlight w:val="yellow"/>
          <w:lang w:val="uk-UA"/>
        </w:rPr>
      </w:pPr>
    </w:p>
    <w:p w14:paraId="4AC7DDC6" w14:textId="77777777" w:rsidR="00BF7DB7" w:rsidRDefault="00BF7DB7">
      <w:pPr>
        <w:spacing w:after="160" w:line="259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br w:type="page"/>
      </w:r>
    </w:p>
    <w:p w14:paraId="32E23993" w14:textId="77777777" w:rsidR="00BF7DB7" w:rsidRPr="00C67AE0" w:rsidRDefault="00BF7DB7" w:rsidP="00BF7DB7">
      <w:pPr>
        <w:ind w:firstLine="284"/>
        <w:jc w:val="right"/>
        <w:rPr>
          <w:color w:val="000000"/>
          <w:szCs w:val="18"/>
          <w:lang w:val="uk-UA"/>
        </w:rPr>
      </w:pPr>
      <w:r w:rsidRPr="00C67AE0">
        <w:rPr>
          <w:color w:val="000000"/>
          <w:szCs w:val="18"/>
          <w:lang w:val="uk-UA"/>
        </w:rPr>
        <w:lastRenderedPageBreak/>
        <w:t>Продовження додатка 1</w:t>
      </w:r>
    </w:p>
    <w:p w14:paraId="1F384419" w14:textId="77777777" w:rsidR="00BF7DB7" w:rsidRDefault="00BF7DB7" w:rsidP="00FA1811">
      <w:pPr>
        <w:ind w:right="-142"/>
        <w:jc w:val="both"/>
        <w:rPr>
          <w:i/>
          <w:sz w:val="28"/>
          <w:szCs w:val="28"/>
          <w:lang w:val="uk-UA"/>
        </w:rPr>
      </w:pPr>
    </w:p>
    <w:p w14:paraId="079812D0" w14:textId="2BC77DF7" w:rsidR="00FA1811" w:rsidRPr="00FA1811" w:rsidRDefault="00FA1811" w:rsidP="00FA1811">
      <w:pPr>
        <w:ind w:right="-142"/>
        <w:jc w:val="both"/>
        <w:rPr>
          <w:sz w:val="28"/>
          <w:szCs w:val="28"/>
          <w:u w:val="single"/>
          <w:lang w:val="uk-UA"/>
        </w:rPr>
      </w:pPr>
      <w:r w:rsidRPr="00FA1811">
        <w:rPr>
          <w:i/>
          <w:sz w:val="28"/>
          <w:szCs w:val="28"/>
          <w:lang w:val="uk-UA"/>
        </w:rPr>
        <w:t>для аудіовізуальних медіа громад:</w:t>
      </w:r>
    </w:p>
    <w:p w14:paraId="2EF8191E" w14:textId="77777777" w:rsidR="00BF7DB7" w:rsidRDefault="00BF7DB7" w:rsidP="00FA1811">
      <w:pPr>
        <w:ind w:right="-142"/>
        <w:jc w:val="both"/>
        <w:rPr>
          <w:sz w:val="28"/>
          <w:szCs w:val="28"/>
          <w:lang w:val="uk-UA"/>
        </w:rPr>
      </w:pPr>
    </w:p>
    <w:p w14:paraId="70167A1F" w14:textId="4C9944FA" w:rsidR="00FA1811" w:rsidRPr="00FA1811" w:rsidRDefault="00FA1811" w:rsidP="00FA1811">
      <w:pPr>
        <w:ind w:right="-142"/>
        <w:jc w:val="both"/>
        <w:rPr>
          <w:sz w:val="28"/>
          <w:szCs w:val="28"/>
          <w:lang w:val="uk-UA"/>
        </w:rPr>
      </w:pPr>
      <w:r w:rsidRPr="00FA1811">
        <w:rPr>
          <w:sz w:val="28"/>
          <w:szCs w:val="28"/>
          <w:lang w:val="uk-UA"/>
        </w:rPr>
        <w:t>мінімальний обсяг поширення програм, що містять інформацію, пов’язану із спільним інтересом (інтересами) громади або присвячені обговоренню питань діяльності громади _____________________________________________________</w:t>
      </w:r>
    </w:p>
    <w:p w14:paraId="2957D8D2" w14:textId="77777777" w:rsidR="00FA1811" w:rsidRPr="00FA1811" w:rsidRDefault="00FA1811" w:rsidP="00FA1811">
      <w:pPr>
        <w:ind w:firstLine="2410"/>
        <w:rPr>
          <w:i/>
          <w:color w:val="000000"/>
          <w:sz w:val="18"/>
          <w:szCs w:val="18"/>
          <w:lang w:val="uk-UA"/>
        </w:rPr>
      </w:pPr>
      <w:r w:rsidRPr="00FA1811">
        <w:rPr>
          <w:i/>
          <w:sz w:val="18"/>
          <w:szCs w:val="18"/>
          <w:lang w:val="uk-UA"/>
        </w:rPr>
        <w:t xml:space="preserve">(в годинах та хвилинах на тиждень, відсоток від загального </w:t>
      </w:r>
      <w:r w:rsidRPr="00FA1811">
        <w:rPr>
          <w:sz w:val="18"/>
          <w:szCs w:val="18"/>
          <w:lang w:val="uk-UA"/>
        </w:rPr>
        <w:t xml:space="preserve"> </w:t>
      </w:r>
      <w:r w:rsidRPr="00FA1811">
        <w:rPr>
          <w:i/>
          <w:sz w:val="18"/>
          <w:szCs w:val="18"/>
          <w:lang w:val="uk-UA"/>
        </w:rPr>
        <w:t>тижневого</w:t>
      </w:r>
      <w:r w:rsidRPr="00FA1811">
        <w:rPr>
          <w:sz w:val="18"/>
          <w:szCs w:val="18"/>
          <w:lang w:val="uk-UA"/>
        </w:rPr>
        <w:t xml:space="preserve"> </w:t>
      </w:r>
      <w:r w:rsidRPr="00FA1811">
        <w:rPr>
          <w:i/>
          <w:sz w:val="18"/>
          <w:szCs w:val="18"/>
          <w:lang w:val="uk-UA"/>
        </w:rPr>
        <w:t>обсягу мовлення)</w:t>
      </w:r>
    </w:p>
    <w:p w14:paraId="2A25B6F3" w14:textId="77777777" w:rsidR="00FA1811" w:rsidRPr="00FA1811" w:rsidRDefault="00FA1811" w:rsidP="00FA1811">
      <w:pPr>
        <w:ind w:firstLine="709"/>
        <w:rPr>
          <w:sz w:val="16"/>
          <w:szCs w:val="16"/>
          <w:lang w:val="uk-UA"/>
        </w:rPr>
      </w:pPr>
    </w:p>
    <w:p w14:paraId="03E846C6" w14:textId="77777777" w:rsidR="00FA1811" w:rsidRPr="00FA1811" w:rsidRDefault="00FA1811" w:rsidP="00FA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FA1811">
        <w:rPr>
          <w:color w:val="000000"/>
          <w:sz w:val="28"/>
          <w:szCs w:val="28"/>
          <w:lang w:val="uk-UA"/>
        </w:rPr>
        <w:t xml:space="preserve">6. </w:t>
      </w:r>
      <w:r w:rsidRPr="00FA1811">
        <w:rPr>
          <w:sz w:val="28"/>
          <w:szCs w:val="28"/>
          <w:lang w:val="uk-UA"/>
        </w:rPr>
        <w:t>Постачальник електронних комунікаційних мереж та/або послуг (за наявності) ___________________________________________________________</w:t>
      </w:r>
    </w:p>
    <w:p w14:paraId="00EFB9C7" w14:textId="77777777" w:rsidR="00FA1811" w:rsidRPr="00FA1811" w:rsidRDefault="00FA1811" w:rsidP="00FA1811">
      <w:pPr>
        <w:jc w:val="both"/>
        <w:rPr>
          <w:i/>
          <w:sz w:val="18"/>
          <w:szCs w:val="18"/>
          <w:lang w:val="uk-UA"/>
        </w:rPr>
      </w:pPr>
      <w:r w:rsidRPr="00FA1811">
        <w:rPr>
          <w:i/>
          <w:color w:val="000000"/>
          <w:sz w:val="18"/>
          <w:szCs w:val="18"/>
          <w:lang w:val="uk-UA"/>
        </w:rPr>
        <w:t xml:space="preserve">(ідентифікаційні дані постачальника: </w:t>
      </w:r>
      <w:r w:rsidRPr="00FA1811">
        <w:rPr>
          <w:i/>
          <w:sz w:val="18"/>
          <w:szCs w:val="18"/>
          <w:lang w:val="uk-UA"/>
        </w:rPr>
        <w:t>для фізичної особи (в тому числі фізичної особи – підприємця) – прізвище, ім’я та по батькові (за наявності), місце проживання;</w:t>
      </w:r>
    </w:p>
    <w:p w14:paraId="07B6C257" w14:textId="77777777" w:rsidR="00FA1811" w:rsidRPr="00FA1811" w:rsidRDefault="00FA1811" w:rsidP="00FA1811">
      <w:pPr>
        <w:jc w:val="both"/>
        <w:rPr>
          <w:sz w:val="18"/>
          <w:szCs w:val="18"/>
          <w:lang w:val="uk-UA"/>
        </w:rPr>
      </w:pPr>
      <w:r w:rsidRPr="00FA1811">
        <w:rPr>
          <w:i/>
          <w:sz w:val="18"/>
          <w:szCs w:val="18"/>
          <w:lang w:val="uk-UA"/>
        </w:rPr>
        <w:t>для юридичної особи –– повне найменування, місцезнаходження, ідентифікаційний код згідно з Єдиним державним реєстром юридичних осіб, фізичних осіб – підприємців та громадських формувань)</w:t>
      </w:r>
    </w:p>
    <w:p w14:paraId="094A3C2E" w14:textId="77777777" w:rsidR="00FA1811" w:rsidRPr="005515DB" w:rsidRDefault="00FA1811" w:rsidP="00FA1811">
      <w:pPr>
        <w:jc w:val="both"/>
        <w:rPr>
          <w:color w:val="000000"/>
          <w:lang w:val="uk-UA"/>
        </w:rPr>
      </w:pPr>
    </w:p>
    <w:p w14:paraId="4625CE50" w14:textId="77777777" w:rsidR="005515DB" w:rsidRDefault="005515DB" w:rsidP="005515D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 Для сервісів, що надаються через мережу Інтернет ____________________________________________________________________</w:t>
      </w:r>
    </w:p>
    <w:p w14:paraId="3368B12C" w14:textId="77777777" w:rsidR="005515DB" w:rsidRDefault="005515DB" w:rsidP="005515DB">
      <w:pPr>
        <w:jc w:val="both"/>
        <w:rPr>
          <w:i/>
          <w:sz w:val="18"/>
          <w:szCs w:val="18"/>
          <w:lang w:val="uk-UA"/>
        </w:rPr>
      </w:pPr>
      <w:r>
        <w:rPr>
          <w:i/>
          <w:color w:val="000000"/>
          <w:sz w:val="18"/>
          <w:szCs w:val="18"/>
          <w:lang w:val="uk-UA"/>
        </w:rPr>
        <w:t>(ОТТ або IPTV; місцезнаходження головної станції (сервера), ОТТ/IPTV-сервер за DNS-</w:t>
      </w:r>
      <w:proofErr w:type="spellStart"/>
      <w:r>
        <w:rPr>
          <w:i/>
          <w:color w:val="000000"/>
          <w:sz w:val="18"/>
          <w:szCs w:val="18"/>
          <w:lang w:val="uk-UA"/>
        </w:rPr>
        <w:t>адресою</w:t>
      </w:r>
      <w:proofErr w:type="spellEnd"/>
      <w:r>
        <w:rPr>
          <w:i/>
          <w:color w:val="000000"/>
          <w:sz w:val="18"/>
          <w:szCs w:val="18"/>
          <w:lang w:val="uk-UA"/>
        </w:rPr>
        <w:t>;</w:t>
      </w:r>
      <w:r>
        <w:rPr>
          <w:i/>
          <w:sz w:val="18"/>
          <w:szCs w:val="18"/>
          <w:lang w:val="uk-UA"/>
        </w:rPr>
        <w:t xml:space="preserve"> ІP-адреса або діапазон IP-адрес, з яких здійснюється поширення сервісу; доменні імена, за якими медіа доступне в мережі Інтернет, із зазначенням</w:t>
      </w:r>
    </w:p>
    <w:p w14:paraId="5261C438" w14:textId="77777777" w:rsidR="005515DB" w:rsidRDefault="005515DB" w:rsidP="005515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14:paraId="0BB16D04" w14:textId="77777777" w:rsidR="005515DB" w:rsidRDefault="005515DB" w:rsidP="005515DB">
      <w:pPr>
        <w:jc w:val="both"/>
        <w:rPr>
          <w:i/>
          <w:sz w:val="18"/>
          <w:szCs w:val="18"/>
          <w:lang w:val="uk-UA"/>
        </w:rPr>
      </w:pPr>
      <w:proofErr w:type="spellStart"/>
      <w:r>
        <w:rPr>
          <w:i/>
          <w:sz w:val="18"/>
          <w:szCs w:val="18"/>
          <w:lang w:val="uk-UA"/>
        </w:rPr>
        <w:t>реєстрантів</w:t>
      </w:r>
      <w:proofErr w:type="spellEnd"/>
      <w:r>
        <w:rPr>
          <w:i/>
          <w:sz w:val="18"/>
          <w:szCs w:val="18"/>
          <w:lang w:val="uk-UA"/>
        </w:rPr>
        <w:t xml:space="preserve"> відповідних доменних імен (щодо фізичних осіб – прізвище, ім’я та по-батькові (за наявності)), громадянство,</w:t>
      </w:r>
    </w:p>
    <w:p w14:paraId="30AFEFAC" w14:textId="77777777" w:rsidR="005515DB" w:rsidRDefault="005515DB" w:rsidP="005515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14:paraId="688A5C51" w14:textId="77777777" w:rsidR="005515DB" w:rsidRDefault="005515DB" w:rsidP="005515DB">
      <w:pPr>
        <w:jc w:val="both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відомості про місце проживання або місце перебування; щодо юридичних осіб - повне найменування, місцезнаходження,</w:t>
      </w:r>
    </w:p>
    <w:p w14:paraId="1F049088" w14:textId="77777777" w:rsidR="005515DB" w:rsidRDefault="005515DB" w:rsidP="005515DB">
      <w:pPr>
        <w:jc w:val="both"/>
        <w:rPr>
          <w:sz w:val="28"/>
          <w:szCs w:val="28"/>
          <w:lang w:val="uk-UA"/>
        </w:rPr>
      </w:pPr>
      <w:r>
        <w:rPr>
          <w:sz w:val="18"/>
          <w:szCs w:val="18"/>
          <w:lang w:val="uk-UA"/>
        </w:rPr>
        <w:t xml:space="preserve"> ________________________________________________________________________________________________________</w:t>
      </w:r>
    </w:p>
    <w:p w14:paraId="0D29639D" w14:textId="77777777" w:rsidR="005515DB" w:rsidRDefault="005515DB" w:rsidP="005515DB">
      <w:pPr>
        <w:jc w:val="both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ідентифікаційний код згідно з Єдиним державним реєстром юридичних осіб, фізичних осіб – підприємців та громадських формувань); територія розповсюдження (територія України; територія України та територія поза межами державного кордону України))</w:t>
      </w:r>
    </w:p>
    <w:p w14:paraId="00B83CAA" w14:textId="77777777" w:rsidR="00FA1811" w:rsidRPr="005515DB" w:rsidRDefault="00FA1811" w:rsidP="00FA1811">
      <w:pPr>
        <w:rPr>
          <w:color w:val="000000"/>
          <w:lang w:val="uk-UA"/>
        </w:rPr>
      </w:pPr>
    </w:p>
    <w:p w14:paraId="2ADA7175" w14:textId="77777777" w:rsidR="000C1A93" w:rsidRDefault="000C1A93" w:rsidP="000C1A9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8. </w:t>
      </w:r>
      <w:r>
        <w:rPr>
          <w:sz w:val="28"/>
          <w:szCs w:val="28"/>
          <w:lang w:val="uk-UA"/>
        </w:rPr>
        <w:t>Лінійне медіа, яке є версією іноземного лінійного медіа:</w:t>
      </w:r>
    </w:p>
    <w:p w14:paraId="193F5113" w14:textId="77777777" w:rsidR="000C1A93" w:rsidRPr="000C1A93" w:rsidRDefault="000C1A93" w:rsidP="000C1A93">
      <w:pPr>
        <w:jc w:val="both"/>
        <w:rPr>
          <w:lang w:val="uk-UA"/>
        </w:rPr>
      </w:pPr>
    </w:p>
    <w:p w14:paraId="2D1608E4" w14:textId="5186157E" w:rsidR="000C1A93" w:rsidRDefault="000C1A93" w:rsidP="000C1A93">
      <w:pPr>
        <w:jc w:val="both"/>
        <w:rPr>
          <w:sz w:val="28"/>
          <w:szCs w:val="28"/>
          <w:lang w:val="uk-UA"/>
        </w:rPr>
      </w:pPr>
      <w:r w:rsidRPr="000C1A93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логотип відповідного іноземного лінійного медіа: ________________________</w:t>
      </w:r>
    </w:p>
    <w:p w14:paraId="415FD524" w14:textId="77777777" w:rsidR="000C1A93" w:rsidRPr="000C1A93" w:rsidRDefault="000C1A93" w:rsidP="000C1A93">
      <w:pPr>
        <w:ind w:firstLine="567"/>
        <w:jc w:val="both"/>
        <w:rPr>
          <w:lang w:val="uk-UA"/>
        </w:rPr>
      </w:pPr>
    </w:p>
    <w:p w14:paraId="14809667" w14:textId="635262C4" w:rsidR="000C1A93" w:rsidRDefault="000C1A93" w:rsidP="000C1A93">
      <w:pPr>
        <w:jc w:val="both"/>
        <w:rPr>
          <w:sz w:val="28"/>
          <w:szCs w:val="28"/>
          <w:lang w:val="uk-UA"/>
        </w:rPr>
      </w:pPr>
      <w:r w:rsidRPr="000C1A93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країна походження іноземного лінійного медіа: __________________________</w:t>
      </w:r>
    </w:p>
    <w:p w14:paraId="2416BC78" w14:textId="77777777" w:rsidR="000C1A93" w:rsidRDefault="000C1A93" w:rsidP="000C1A93">
      <w:pPr>
        <w:ind w:firstLine="4395"/>
        <w:jc w:val="both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(документи, що підтверджують зазначені відомості, додаються)</w:t>
      </w:r>
    </w:p>
    <w:p w14:paraId="5C020CB7" w14:textId="77777777" w:rsidR="000C1A93" w:rsidRPr="000C1A93" w:rsidRDefault="000C1A93" w:rsidP="000C1A93"/>
    <w:p w14:paraId="17491346" w14:textId="43562CD0" w:rsidR="000C1A93" w:rsidRDefault="000C1A93" w:rsidP="000C1A93">
      <w:pPr>
        <w:rPr>
          <w:color w:val="000000"/>
          <w:sz w:val="28"/>
          <w:szCs w:val="28"/>
          <w:lang w:val="uk-UA"/>
        </w:rPr>
      </w:pPr>
      <w:r w:rsidRPr="000C1A93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перелік країн, в яких представлене іноземне лінійне медіа: _________________</w:t>
      </w:r>
    </w:p>
    <w:p w14:paraId="1FCB7F82" w14:textId="77777777" w:rsidR="000C1A93" w:rsidRDefault="000C1A93" w:rsidP="00FA1811">
      <w:pPr>
        <w:rPr>
          <w:i/>
          <w:iCs/>
          <w:color w:val="000000"/>
          <w:lang w:val="uk-UA"/>
        </w:rPr>
      </w:pPr>
    </w:p>
    <w:p w14:paraId="1FC5FD1E" w14:textId="77777777" w:rsidR="000C1A93" w:rsidRDefault="000C1A93" w:rsidP="000C1A93">
      <w:pPr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До заяви додаються:</w:t>
      </w:r>
    </w:p>
    <w:p w14:paraId="098C1E86" w14:textId="77777777" w:rsidR="000C1A93" w:rsidRDefault="000C1A93" w:rsidP="000C1A93">
      <w:pPr>
        <w:rPr>
          <w:i/>
          <w:iCs/>
          <w:color w:val="000000"/>
          <w:sz w:val="16"/>
          <w:szCs w:val="16"/>
          <w:lang w:val="uk-UA"/>
        </w:rPr>
      </w:pPr>
    </w:p>
    <w:p w14:paraId="5F7BBE1D" w14:textId="77777777" w:rsidR="000C1A93" w:rsidRDefault="000C1A93" w:rsidP="000C1A93">
      <w:pPr>
        <w:spacing w:line="252" w:lineRule="auto"/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1. Для заявника, що є юридичною особою - відомості про структуру власності відповідно до вимог статті 26 Закону України «Про медіа» за формою, встановленою Національною радою.</w:t>
      </w:r>
    </w:p>
    <w:p w14:paraId="29394AA9" w14:textId="77777777" w:rsidR="000C1A93" w:rsidRDefault="000C1A93" w:rsidP="000C1A93">
      <w:pPr>
        <w:spacing w:line="252" w:lineRule="auto"/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2. Для заявника, що є фізичною особою - копія паспорта або документа, що підтверджує проживання на території України.</w:t>
      </w:r>
    </w:p>
    <w:p w14:paraId="15F1ECFF" w14:textId="77777777" w:rsidR="000C1A93" w:rsidRDefault="000C1A93" w:rsidP="000C1A93">
      <w:pPr>
        <w:spacing w:line="252" w:lineRule="auto"/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3. Для публічних аудіовізуальних медіа та аудіовізуальних медіа громад - підтвердження статусу неприбутковості.</w:t>
      </w:r>
    </w:p>
    <w:p w14:paraId="571DB7DB" w14:textId="77777777" w:rsidR="000C1A93" w:rsidRDefault="000C1A93">
      <w:pPr>
        <w:spacing w:after="160" w:line="259" w:lineRule="auto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br w:type="page"/>
      </w:r>
    </w:p>
    <w:p w14:paraId="4D79472B" w14:textId="77777777" w:rsidR="000C1A93" w:rsidRPr="00C67AE0" w:rsidRDefault="000C1A93" w:rsidP="000C1A93">
      <w:pPr>
        <w:ind w:firstLine="284"/>
        <w:jc w:val="right"/>
        <w:rPr>
          <w:color w:val="000000"/>
          <w:szCs w:val="18"/>
          <w:lang w:val="uk-UA"/>
        </w:rPr>
      </w:pPr>
      <w:r w:rsidRPr="00C67AE0">
        <w:rPr>
          <w:color w:val="000000"/>
          <w:szCs w:val="18"/>
          <w:lang w:val="uk-UA"/>
        </w:rPr>
        <w:lastRenderedPageBreak/>
        <w:t>Продовження додатка 1</w:t>
      </w:r>
    </w:p>
    <w:p w14:paraId="25C0F4B6" w14:textId="77777777" w:rsidR="000C1A93" w:rsidRDefault="000C1A93" w:rsidP="000C1A93">
      <w:pPr>
        <w:spacing w:line="252" w:lineRule="auto"/>
        <w:jc w:val="both"/>
        <w:rPr>
          <w:i/>
          <w:iCs/>
          <w:color w:val="000000"/>
          <w:lang w:val="uk-UA"/>
        </w:rPr>
      </w:pPr>
    </w:p>
    <w:p w14:paraId="7D1D9D91" w14:textId="40AC1C28" w:rsidR="000C1A93" w:rsidRDefault="000C1A93" w:rsidP="000C1A93">
      <w:pPr>
        <w:spacing w:line="252" w:lineRule="auto"/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4. Документ, що підтверджує сплату реєстраційного збору.</w:t>
      </w:r>
    </w:p>
    <w:p w14:paraId="7432C6F3" w14:textId="77777777" w:rsidR="000C1A93" w:rsidRDefault="000C1A93" w:rsidP="000C1A93">
      <w:pPr>
        <w:rPr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9263"/>
      </w:tblGrid>
      <w:tr w:rsidR="000C1A93" w14:paraId="49E18F2E" w14:textId="77777777" w:rsidTr="000C1A9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B1B" w14:textId="77777777" w:rsidR="000C1A93" w:rsidRDefault="000C1A93">
            <w:pPr>
              <w:jc w:val="both"/>
              <w:rPr>
                <w:rFonts w:eastAsia="Calibri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6B20" w14:textId="77777777" w:rsidR="000C1A93" w:rsidRDefault="000C1A93">
            <w:pPr>
              <w:jc w:val="both"/>
              <w:rPr>
                <w:rFonts w:eastAsia="Calibri"/>
                <w:color w:val="000000"/>
                <w:shd w:val="clear" w:color="auto" w:fill="FFFFFF"/>
                <w:lang w:val="uk-UA"/>
              </w:rPr>
            </w:pPr>
            <w:r>
              <w:rPr>
                <w:rFonts w:eastAsia="Calibri"/>
                <w:color w:val="000000"/>
                <w:shd w:val="clear" w:color="auto" w:fill="FFFFFF"/>
                <w:lang w:val="uk-UA"/>
              </w:rPr>
              <w:t>Відповідно до Закону України «Про захист персональних даних» надаю згоду на обробку моїх персональних даних з метою реалізації положень Закону України «Про медіа»</w:t>
            </w:r>
          </w:p>
        </w:tc>
      </w:tr>
      <w:tr w:rsidR="000C1A93" w14:paraId="17CF8FAD" w14:textId="77777777" w:rsidTr="000C1A93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3EA868" w14:textId="77777777" w:rsidR="000C1A93" w:rsidRDefault="000C1A93">
            <w:pPr>
              <w:jc w:val="center"/>
              <w:rPr>
                <w:rFonts w:eastAsia="Calibri"/>
                <w:i/>
                <w:color w:val="000000"/>
                <w:shd w:val="clear" w:color="auto" w:fill="FFFFFF"/>
                <w:lang w:val="uk-UA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  <w:shd w:val="clear" w:color="auto" w:fill="FFFFFF"/>
                <w:lang w:val="uk-UA"/>
              </w:rPr>
              <w:t>для фізичних осіб (в тому числі фізичних осіб – підприємців)</w:t>
            </w:r>
          </w:p>
        </w:tc>
      </w:tr>
    </w:tbl>
    <w:p w14:paraId="32E0B29A" w14:textId="77777777" w:rsidR="00FA1811" w:rsidRPr="00FA1811" w:rsidRDefault="00FA1811" w:rsidP="00FA1811">
      <w:pPr>
        <w:rPr>
          <w:color w:val="000000"/>
          <w:sz w:val="28"/>
          <w:szCs w:val="28"/>
          <w:lang w:val="uk-UA"/>
        </w:rPr>
      </w:pPr>
    </w:p>
    <w:p w14:paraId="713098D5" w14:textId="0425832B" w:rsidR="00FA1811" w:rsidRPr="00FA1811" w:rsidRDefault="00FA1811" w:rsidP="00FA1811">
      <w:pPr>
        <w:rPr>
          <w:sz w:val="18"/>
          <w:szCs w:val="18"/>
          <w:lang w:val="uk-UA"/>
        </w:rPr>
      </w:pPr>
      <w:r w:rsidRPr="00FA1811">
        <w:rPr>
          <w:color w:val="000000"/>
          <w:sz w:val="28"/>
          <w:szCs w:val="28"/>
          <w:lang w:val="uk-UA"/>
        </w:rPr>
        <w:t>«</w:t>
      </w:r>
      <w:r w:rsidRPr="00FA1811">
        <w:rPr>
          <w:color w:val="000000"/>
          <w:sz w:val="26"/>
          <w:szCs w:val="26"/>
          <w:lang w:val="uk-UA"/>
        </w:rPr>
        <w:t xml:space="preserve">___» __________ </w:t>
      </w:r>
      <w:r w:rsidRPr="00FA1811">
        <w:rPr>
          <w:color w:val="000000"/>
          <w:sz w:val="28"/>
          <w:szCs w:val="28"/>
          <w:lang w:val="uk-UA"/>
        </w:rPr>
        <w:t>20</w:t>
      </w:r>
      <w:r w:rsidRPr="00FA1811">
        <w:rPr>
          <w:color w:val="000000"/>
          <w:sz w:val="26"/>
          <w:szCs w:val="26"/>
          <w:lang w:val="uk-UA"/>
        </w:rPr>
        <w:t xml:space="preserve">__ </w:t>
      </w:r>
      <w:r w:rsidRPr="00FA1811">
        <w:rPr>
          <w:color w:val="000000"/>
          <w:sz w:val="28"/>
          <w:szCs w:val="28"/>
          <w:lang w:val="uk-UA"/>
        </w:rPr>
        <w:t>року</w:t>
      </w:r>
      <w:r w:rsidRPr="00FA1811">
        <w:rPr>
          <w:color w:val="000000"/>
          <w:sz w:val="26"/>
          <w:szCs w:val="26"/>
          <w:lang w:val="uk-UA"/>
        </w:rPr>
        <w:t xml:space="preserve"> </w:t>
      </w:r>
      <w:r w:rsidRPr="00FA1811">
        <w:rPr>
          <w:b/>
          <w:color w:val="000000"/>
          <w:sz w:val="26"/>
          <w:szCs w:val="26"/>
          <w:lang w:val="uk-UA"/>
        </w:rPr>
        <w:t>__________________________</w:t>
      </w:r>
      <w:r w:rsidRPr="00FA1811">
        <w:rPr>
          <w:b/>
          <w:color w:val="000000"/>
          <w:sz w:val="26"/>
          <w:szCs w:val="26"/>
          <w:lang w:val="uk-UA"/>
        </w:rPr>
        <w:tab/>
        <w:t xml:space="preserve"> __________________</w:t>
      </w:r>
      <w:r w:rsidRPr="00FA1811">
        <w:rPr>
          <w:color w:val="000000"/>
          <w:sz w:val="26"/>
          <w:szCs w:val="26"/>
          <w:lang w:val="uk-UA"/>
        </w:rPr>
        <w:br/>
      </w:r>
      <w:r w:rsidRPr="00FA1811">
        <w:rPr>
          <w:color w:val="000000"/>
          <w:sz w:val="18"/>
          <w:szCs w:val="18"/>
          <w:lang w:val="uk-UA"/>
        </w:rPr>
        <w:tab/>
      </w:r>
      <w:r w:rsidRPr="00FA1811">
        <w:rPr>
          <w:color w:val="000000"/>
          <w:sz w:val="18"/>
          <w:szCs w:val="18"/>
          <w:lang w:val="uk-UA"/>
        </w:rPr>
        <w:tab/>
      </w:r>
      <w:r w:rsidRPr="00FA1811">
        <w:rPr>
          <w:color w:val="000000"/>
          <w:sz w:val="18"/>
          <w:szCs w:val="18"/>
          <w:lang w:val="uk-UA"/>
        </w:rPr>
        <w:tab/>
      </w:r>
      <w:r w:rsidRPr="00FA1811">
        <w:rPr>
          <w:color w:val="000000"/>
          <w:sz w:val="18"/>
          <w:szCs w:val="18"/>
          <w:lang w:val="uk-UA"/>
        </w:rPr>
        <w:tab/>
        <w:t xml:space="preserve">                          </w:t>
      </w:r>
      <w:r w:rsidR="00603D2F">
        <w:rPr>
          <w:color w:val="000000"/>
          <w:sz w:val="18"/>
          <w:szCs w:val="18"/>
          <w:lang w:val="uk-UA"/>
        </w:rPr>
        <w:t xml:space="preserve">        </w:t>
      </w:r>
      <w:r w:rsidRPr="00FA1811">
        <w:rPr>
          <w:color w:val="000000"/>
          <w:sz w:val="18"/>
          <w:szCs w:val="18"/>
          <w:lang w:val="uk-UA"/>
        </w:rPr>
        <w:t xml:space="preserve">  (підпис)                                             </w:t>
      </w:r>
      <w:r w:rsidR="00603D2F">
        <w:rPr>
          <w:color w:val="000000"/>
          <w:sz w:val="18"/>
          <w:szCs w:val="18"/>
          <w:lang w:val="uk-UA"/>
        </w:rPr>
        <w:t xml:space="preserve">           </w:t>
      </w:r>
      <w:r w:rsidRPr="00FA1811">
        <w:rPr>
          <w:color w:val="000000"/>
          <w:sz w:val="18"/>
          <w:szCs w:val="18"/>
          <w:lang w:val="uk-UA"/>
        </w:rPr>
        <w:t xml:space="preserve">(прізвище, ініціали)  </w:t>
      </w:r>
    </w:p>
    <w:p w14:paraId="706409E1" w14:textId="77777777" w:rsidR="00FA1811" w:rsidRPr="00FA1811" w:rsidRDefault="00FA1811" w:rsidP="00FA1811">
      <w:pPr>
        <w:rPr>
          <w:color w:val="000000"/>
          <w:sz w:val="28"/>
          <w:szCs w:val="28"/>
          <w:lang w:val="uk-UA"/>
        </w:rPr>
      </w:pPr>
      <w:r w:rsidRPr="00FA1811">
        <w:rPr>
          <w:color w:val="000000"/>
          <w:sz w:val="28"/>
          <w:szCs w:val="28"/>
          <w:lang w:val="uk-UA"/>
        </w:rPr>
        <w:t>М. П. (за наявності)</w:t>
      </w:r>
    </w:p>
    <w:p w14:paraId="70C7967C" w14:textId="4D8AA48C" w:rsidR="00FA1811" w:rsidRDefault="00FA1811">
      <w:pPr>
        <w:rPr>
          <w:lang w:val="uk-UA"/>
        </w:rPr>
      </w:pPr>
    </w:p>
    <w:p w14:paraId="72779F86" w14:textId="123B7186" w:rsidR="00520F13" w:rsidRDefault="00520F13" w:rsidP="00520F13">
      <w:pPr>
        <w:tabs>
          <w:tab w:val="left" w:pos="6521"/>
        </w:tabs>
        <w:overflowPunct w:val="0"/>
        <w:adjustRightInd w:val="0"/>
        <w:spacing w:line="360" w:lineRule="auto"/>
        <w:textAlignment w:val="baseline"/>
        <w:rPr>
          <w:bCs/>
          <w:i/>
          <w:lang w:val="uk-UA" w:eastAsia="en-US"/>
        </w:rPr>
      </w:pPr>
      <w:r>
        <w:rPr>
          <w:rFonts w:eastAsia="Calibri"/>
          <w:i/>
          <w:color w:val="000000"/>
        </w:rPr>
        <w:t>(</w:t>
      </w:r>
      <w:r w:rsidR="003D63FC">
        <w:rPr>
          <w:rFonts w:eastAsia="Calibri"/>
          <w:i/>
          <w:color w:val="000000"/>
          <w:lang w:val="uk-UA"/>
        </w:rPr>
        <w:t xml:space="preserve">Додаток 1 до Порядку </w:t>
      </w:r>
      <w:r>
        <w:rPr>
          <w:rFonts w:eastAsia="Calibri"/>
          <w:i/>
          <w:color w:val="000000"/>
        </w:rPr>
        <w:t xml:space="preserve">у </w:t>
      </w:r>
      <w:proofErr w:type="spellStart"/>
      <w:r>
        <w:rPr>
          <w:rFonts w:eastAsia="Calibri"/>
          <w:i/>
          <w:color w:val="000000"/>
        </w:rPr>
        <w:t>редакції</w:t>
      </w:r>
      <w:proofErr w:type="spellEnd"/>
      <w:r>
        <w:rPr>
          <w:rFonts w:eastAsia="Calibri"/>
          <w:i/>
          <w:color w:val="000000"/>
        </w:rPr>
        <w:t xml:space="preserve"> </w:t>
      </w:r>
      <w:proofErr w:type="spellStart"/>
      <w:r>
        <w:rPr>
          <w:rFonts w:eastAsia="Calibri"/>
          <w:i/>
          <w:color w:val="000000"/>
        </w:rPr>
        <w:t>рішення</w:t>
      </w:r>
      <w:proofErr w:type="spellEnd"/>
      <w:r w:rsidR="001B4C61" w:rsidRPr="00603D2F">
        <w:rPr>
          <w:rFonts w:eastAsia="Calibri"/>
          <w:i/>
          <w:color w:val="000000"/>
        </w:rPr>
        <w:t xml:space="preserve"> </w:t>
      </w:r>
      <w:proofErr w:type="spellStart"/>
      <w:r>
        <w:rPr>
          <w:rFonts w:eastAsia="Calibri"/>
          <w:i/>
          <w:color w:val="000000"/>
        </w:rPr>
        <w:t>Національної</w:t>
      </w:r>
      <w:proofErr w:type="spellEnd"/>
      <w:r>
        <w:rPr>
          <w:rFonts w:eastAsia="Calibri"/>
          <w:i/>
          <w:color w:val="000000"/>
        </w:rPr>
        <w:t xml:space="preserve"> ради </w:t>
      </w:r>
      <w:proofErr w:type="spellStart"/>
      <w:r>
        <w:rPr>
          <w:rFonts w:eastAsia="Calibri"/>
          <w:i/>
          <w:color w:val="000000"/>
        </w:rPr>
        <w:t>від</w:t>
      </w:r>
      <w:proofErr w:type="spellEnd"/>
      <w:r>
        <w:rPr>
          <w:rFonts w:eastAsia="Calibri"/>
          <w:i/>
          <w:color w:val="000000"/>
        </w:rPr>
        <w:t xml:space="preserve"> 16.10.2023 № 105</w:t>
      </w:r>
      <w:r w:rsidRPr="00603D2F">
        <w:rPr>
          <w:rFonts w:eastAsia="Calibri"/>
          <w:i/>
          <w:color w:val="000000"/>
        </w:rPr>
        <w:t>2</w:t>
      </w:r>
      <w:r>
        <w:rPr>
          <w:rFonts w:eastAsia="Calibri"/>
          <w:i/>
          <w:color w:val="000000"/>
        </w:rPr>
        <w:t xml:space="preserve">)  </w:t>
      </w:r>
    </w:p>
    <w:p w14:paraId="32B4D7BE" w14:textId="77777777" w:rsidR="00520F13" w:rsidRPr="00FA1811" w:rsidRDefault="00520F13">
      <w:pPr>
        <w:rPr>
          <w:lang w:val="uk-UA"/>
        </w:rPr>
      </w:pPr>
    </w:p>
    <w:sectPr w:rsidR="00520F13" w:rsidRPr="00FA1811" w:rsidSect="00FA1811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4D92" w14:textId="77777777" w:rsidR="005E4580" w:rsidRDefault="005E4580" w:rsidP="00FA1811">
      <w:r>
        <w:separator/>
      </w:r>
    </w:p>
  </w:endnote>
  <w:endnote w:type="continuationSeparator" w:id="0">
    <w:p w14:paraId="35A2208F" w14:textId="77777777" w:rsidR="005E4580" w:rsidRDefault="005E4580" w:rsidP="00FA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0CAA" w14:textId="77777777" w:rsidR="005E4580" w:rsidRDefault="005E4580" w:rsidP="00FA1811">
      <w:r>
        <w:separator/>
      </w:r>
    </w:p>
  </w:footnote>
  <w:footnote w:type="continuationSeparator" w:id="0">
    <w:p w14:paraId="6398BA25" w14:textId="77777777" w:rsidR="005E4580" w:rsidRDefault="005E4580" w:rsidP="00FA1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669561"/>
      <w:docPartObj>
        <w:docPartGallery w:val="Page Numbers (Top of Page)"/>
        <w:docPartUnique/>
      </w:docPartObj>
    </w:sdtPr>
    <w:sdtEndPr/>
    <w:sdtContent>
      <w:p w14:paraId="3CE5CE17" w14:textId="1544FD11" w:rsidR="00FA1811" w:rsidRDefault="00FA18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114D29E" w14:textId="77777777" w:rsidR="00FA1811" w:rsidRDefault="00FA18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2A7"/>
    <w:multiLevelType w:val="hybridMultilevel"/>
    <w:tmpl w:val="F7B43A08"/>
    <w:lvl w:ilvl="0" w:tplc="A2262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932288">
    <w:abstractNumId w:val="0"/>
  </w:num>
  <w:num w:numId="2" w16cid:durableId="105377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11"/>
    <w:rsid w:val="00057DCA"/>
    <w:rsid w:val="000C1A93"/>
    <w:rsid w:val="001B4C61"/>
    <w:rsid w:val="00320892"/>
    <w:rsid w:val="003D63FC"/>
    <w:rsid w:val="00520F13"/>
    <w:rsid w:val="005515DB"/>
    <w:rsid w:val="005B55BA"/>
    <w:rsid w:val="005E4580"/>
    <w:rsid w:val="00603D2F"/>
    <w:rsid w:val="0062135D"/>
    <w:rsid w:val="007706DC"/>
    <w:rsid w:val="00775A22"/>
    <w:rsid w:val="00790BA4"/>
    <w:rsid w:val="007F7E48"/>
    <w:rsid w:val="0087743C"/>
    <w:rsid w:val="0089144F"/>
    <w:rsid w:val="008F600A"/>
    <w:rsid w:val="009A7592"/>
    <w:rsid w:val="00B94BA4"/>
    <w:rsid w:val="00BF7DB7"/>
    <w:rsid w:val="00C67AE0"/>
    <w:rsid w:val="00C853DA"/>
    <w:rsid w:val="00CA57A5"/>
    <w:rsid w:val="00CF044F"/>
    <w:rsid w:val="00DA590B"/>
    <w:rsid w:val="00DF67D2"/>
    <w:rsid w:val="00FA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52F7"/>
  <w15:chartTrackingRefBased/>
  <w15:docId w15:val="{262227B7-4B4A-487F-8D65-F8EE1D70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8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11"/>
    <w:pPr>
      <w:widowControl w:val="0"/>
      <w:autoSpaceDE w:val="0"/>
      <w:autoSpaceDN w:val="0"/>
      <w:spacing w:line="322" w:lineRule="exact"/>
      <w:ind w:left="397" w:hanging="281"/>
    </w:pPr>
    <w:rPr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FA181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A181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FA181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A181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5765</Words>
  <Characters>3287</Characters>
  <Application>Microsoft Office Word</Application>
  <DocSecurity>0</DocSecurity>
  <Lines>27</Lines>
  <Paragraphs>18</Paragraphs>
  <ScaleCrop>false</ScaleCrop>
  <Company>SPecialiST RePack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Світлана Юріївна</dc:creator>
  <cp:keywords/>
  <dc:description/>
  <cp:lastModifiedBy>Плевако Сергій Петрович</cp:lastModifiedBy>
  <cp:revision>27</cp:revision>
  <cp:lastPrinted>2023-05-18T12:54:00Z</cp:lastPrinted>
  <dcterms:created xsi:type="dcterms:W3CDTF">2023-05-18T11:27:00Z</dcterms:created>
  <dcterms:modified xsi:type="dcterms:W3CDTF">2023-10-20T09:30:00Z</dcterms:modified>
</cp:coreProperties>
</file>